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D31E0">
      <w:pPr>
        <w:spacing w:line="540" w:lineRule="exact"/>
        <w:rPr>
          <w:rFonts w:ascii="方正小标宋_GBK" w:eastAsia="方正小标宋_GBK"/>
          <w:bCs/>
          <w:sz w:val="36"/>
          <w:szCs w:val="36"/>
        </w:rPr>
      </w:pPr>
      <w:r>
        <w:rPr>
          <w:rFonts w:hint="eastAsia"/>
          <w:bCs/>
          <w:szCs w:val="32"/>
        </w:rPr>
        <w:t>附件1</w:t>
      </w:r>
    </w:p>
    <w:p w14:paraId="323F42C8">
      <w:pPr>
        <w:spacing w:line="54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丰收（</w:t>
      </w:r>
      <w:r>
        <w:rPr>
          <w:rFonts w:hint="eastAsia" w:ascii="方正小标宋_GBK" w:eastAsia="方正小标宋_GBK"/>
          <w:bCs/>
          <w:sz w:val="44"/>
          <w:szCs w:val="44"/>
          <w:lang w:val="en-US" w:eastAsia="zh-CN"/>
        </w:rPr>
        <w:t>信用</w:t>
      </w:r>
      <w:r>
        <w:rPr>
          <w:rFonts w:hint="eastAsia" w:ascii="方正小标宋_GBK" w:eastAsia="方正小标宋_GBK"/>
          <w:bCs/>
          <w:sz w:val="44"/>
          <w:szCs w:val="44"/>
        </w:rPr>
        <w:t>卡）收费表</w:t>
      </w:r>
    </w:p>
    <w:p w14:paraId="36C99DA4">
      <w:pPr>
        <w:spacing w:line="540" w:lineRule="exact"/>
        <w:ind w:firstLine="1260" w:firstLineChars="600"/>
        <w:jc w:val="both"/>
        <w:rPr>
          <w:rFonts w:hint="default" w:ascii="方正小标宋_GBK" w:eastAsia="仿宋_GB2312"/>
          <w:snapToGrid w:val="0"/>
          <w:kern w:val="0"/>
          <w:sz w:val="21"/>
          <w:szCs w:val="21"/>
          <w:lang w:val="en-US" w:eastAsia="zh-CN"/>
        </w:rPr>
      </w:pPr>
      <w:r>
        <w:rPr>
          <w:rFonts w:hint="eastAsia" w:ascii="仿宋_GB2312" w:hAnsi="宋体" w:cs="宋体"/>
          <w:bCs/>
          <w:kern w:val="0"/>
          <w:sz w:val="21"/>
          <w:szCs w:val="21"/>
        </w:rPr>
        <w:t>币种：人民币</w:t>
      </w:r>
      <w:r>
        <w:rPr>
          <w:rFonts w:hint="eastAsia" w:ascii="仿宋_GB2312" w:hAnsi="宋体" w:cs="宋体"/>
          <w:bCs/>
          <w:kern w:val="0"/>
          <w:sz w:val="21"/>
          <w:szCs w:val="21"/>
          <w:lang w:eastAsia="zh-CN"/>
        </w:rPr>
        <w:t>（</w:t>
      </w:r>
      <w:r>
        <w:rPr>
          <w:rFonts w:hint="eastAsia" w:ascii="仿宋_GB2312" w:hAnsi="宋体" w:cs="宋体"/>
          <w:bCs/>
          <w:kern w:val="0"/>
          <w:sz w:val="21"/>
          <w:szCs w:val="21"/>
          <w:lang w:val="en-US" w:eastAsia="zh-CN"/>
        </w:rPr>
        <w:t>特殊标明的除外）</w:t>
      </w:r>
    </w:p>
    <w:tbl>
      <w:tblPr>
        <w:tblStyle w:val="7"/>
        <w:tblW w:w="64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2131"/>
        <w:gridCol w:w="3288"/>
      </w:tblGrid>
      <w:tr w14:paraId="5BE03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32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il"/>
            </w:tcBorders>
            <w:vAlign w:val="center"/>
          </w:tcPr>
          <w:p w14:paraId="6FB17943">
            <w:pPr>
              <w:widowControl/>
              <w:spacing w:line="360" w:lineRule="auto"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收费项目</w:t>
            </w:r>
          </w:p>
        </w:tc>
        <w:tc>
          <w:tcPr>
            <w:tcW w:w="328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685F3A2">
            <w:pPr>
              <w:widowControl/>
              <w:spacing w:line="360" w:lineRule="auto"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收费标准</w:t>
            </w:r>
          </w:p>
        </w:tc>
      </w:tr>
      <w:tr w14:paraId="5A29A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3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8D92F">
            <w:pPr>
              <w:widowControl/>
              <w:spacing w:line="360" w:lineRule="auto"/>
              <w:jc w:val="center"/>
              <w:rPr>
                <w:rFonts w:hint="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年费</w:t>
            </w:r>
          </w:p>
        </w:tc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2D3D5">
            <w:pPr>
              <w:widowControl/>
              <w:spacing w:line="360" w:lineRule="auto"/>
              <w:jc w:val="center"/>
              <w:rPr>
                <w:rFonts w:hint="default" w:eastAsia="仿宋_GB2312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费用暂免</w:t>
            </w:r>
          </w:p>
        </w:tc>
      </w:tr>
      <w:tr w14:paraId="1E2D4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3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40678">
            <w:pPr>
              <w:widowControl/>
              <w:spacing w:line="360" w:lineRule="auto"/>
              <w:jc w:val="center"/>
              <w:rPr>
                <w:rFonts w:hint="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补制对账单手续费</w:t>
            </w:r>
          </w:p>
        </w:tc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A1E12">
            <w:pPr>
              <w:widowControl/>
              <w:spacing w:line="360" w:lineRule="auto"/>
              <w:jc w:val="center"/>
              <w:rPr>
                <w:rFonts w:hint="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费用暂免</w:t>
            </w:r>
          </w:p>
        </w:tc>
      </w:tr>
      <w:tr w14:paraId="1AC8E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3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8BDE0">
            <w:pPr>
              <w:widowControl/>
              <w:spacing w:line="360" w:lineRule="auto"/>
              <w:jc w:val="center"/>
              <w:rPr>
                <w:rFonts w:hint="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调阅签购单手续费</w:t>
            </w:r>
          </w:p>
        </w:tc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1DBD8">
            <w:pPr>
              <w:widowControl/>
              <w:spacing w:line="360" w:lineRule="auto"/>
              <w:jc w:val="center"/>
              <w:rPr>
                <w:rFonts w:hint="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费用暂免</w:t>
            </w:r>
          </w:p>
        </w:tc>
      </w:tr>
      <w:tr w14:paraId="6E9E0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  <w:jc w:val="center"/>
        </w:trPr>
        <w:tc>
          <w:tcPr>
            <w:tcW w:w="320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4664E7">
            <w:pPr>
              <w:widowControl/>
              <w:spacing w:line="360" w:lineRule="auto"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卡片工本费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D99C16B">
            <w:pPr>
              <w:widowControl/>
              <w:spacing w:line="360" w:lineRule="auto"/>
              <w:ind w:firstLine="210" w:firstLineChars="100"/>
              <w:jc w:val="both"/>
              <w:rPr>
                <w:rFonts w:hint="eastAsia" w:eastAsia="仿宋_GB2312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补发新卡：10</w:t>
            </w:r>
            <w:r>
              <w:rPr>
                <w:rFonts w:hint="eastAsia"/>
                <w:kern w:val="0"/>
                <w:sz w:val="21"/>
                <w:szCs w:val="21"/>
              </w:rPr>
              <w:t>元</w:t>
            </w:r>
            <w:r>
              <w:rPr>
                <w:kern w:val="0"/>
                <w:sz w:val="21"/>
                <w:szCs w:val="21"/>
              </w:rPr>
              <w:t>/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卡</w:t>
            </w:r>
          </w:p>
        </w:tc>
      </w:tr>
      <w:tr w14:paraId="658F3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  <w:jc w:val="center"/>
        </w:trPr>
        <w:tc>
          <w:tcPr>
            <w:tcW w:w="320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85E965">
            <w:pPr>
              <w:widowControl/>
              <w:spacing w:line="360" w:lineRule="auto"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挂失手续费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25798D7">
            <w:pPr>
              <w:widowControl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/>
                <w:kern w:val="0"/>
                <w:sz w:val="21"/>
                <w:szCs w:val="21"/>
              </w:rPr>
              <w:t>元</w:t>
            </w:r>
            <w:r>
              <w:rPr>
                <w:kern w:val="0"/>
                <w:sz w:val="21"/>
                <w:szCs w:val="21"/>
              </w:rPr>
              <w:t>/</w:t>
            </w:r>
            <w:r>
              <w:rPr>
                <w:rFonts w:hint="eastAsia"/>
                <w:kern w:val="0"/>
                <w:sz w:val="21"/>
                <w:szCs w:val="21"/>
              </w:rPr>
              <w:t>卡</w:t>
            </w:r>
          </w:p>
        </w:tc>
      </w:tr>
      <w:tr w14:paraId="57360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7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373CD57">
            <w:pPr>
              <w:widowControl/>
              <w:spacing w:line="360" w:lineRule="auto"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违约金</w:t>
            </w:r>
          </w:p>
        </w:tc>
        <w:tc>
          <w:tcPr>
            <w:tcW w:w="2131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C994BBC">
            <w:pPr>
              <w:widowControl/>
              <w:spacing w:line="360" w:lineRule="auto"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b/>
                <w:bCs/>
                <w:kern w:val="0"/>
                <w:sz w:val="21"/>
                <w:szCs w:val="21"/>
              </w:rPr>
              <w:t>逾期还款违约金</w:t>
            </w:r>
          </w:p>
        </w:tc>
        <w:tc>
          <w:tcPr>
            <w:tcW w:w="328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FFB4FED">
            <w:pPr>
              <w:widowControl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按最低还款额未还部分</w:t>
            </w:r>
            <w:r>
              <w:rPr>
                <w:kern w:val="0"/>
                <w:sz w:val="21"/>
                <w:szCs w:val="21"/>
              </w:rPr>
              <w:t>5%</w:t>
            </w:r>
            <w:r>
              <w:rPr>
                <w:rFonts w:hint="eastAsia"/>
                <w:kern w:val="0"/>
                <w:sz w:val="21"/>
                <w:szCs w:val="21"/>
              </w:rPr>
              <w:t>收取，最低</w:t>
            </w:r>
            <w:r>
              <w:rPr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元，最高2</w:t>
            </w:r>
            <w:r>
              <w:rPr>
                <w:kern w:val="0"/>
                <w:sz w:val="21"/>
                <w:szCs w:val="21"/>
              </w:rPr>
              <w:t>500</w:t>
            </w:r>
            <w:r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14:paraId="6A104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FE13C9C">
            <w:pPr>
              <w:widowControl/>
              <w:spacing w:line="360" w:lineRule="auto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13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EDF0A7C">
            <w:pPr>
              <w:widowControl/>
              <w:spacing w:line="360" w:lineRule="auto"/>
              <w:jc w:val="center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328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DA1FA69">
            <w:pPr>
              <w:widowControl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</w:tr>
      <w:tr w14:paraId="163FE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E644EE9">
            <w:pPr>
              <w:widowControl/>
              <w:spacing w:line="360" w:lineRule="auto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131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933EB34">
            <w:pPr>
              <w:widowControl/>
              <w:spacing w:line="360" w:lineRule="auto"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b/>
                <w:bCs/>
                <w:kern w:val="0"/>
                <w:sz w:val="21"/>
                <w:szCs w:val="21"/>
              </w:rPr>
              <w:t>分期提前还款违约金</w:t>
            </w:r>
          </w:p>
        </w:tc>
        <w:tc>
          <w:tcPr>
            <w:tcW w:w="328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7D30A53">
            <w:pPr>
              <w:widowControl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按剩余分期金额中未偿还本金的3%收取违约金</w:t>
            </w:r>
          </w:p>
        </w:tc>
      </w:tr>
      <w:tr w14:paraId="49B4B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BFCF014">
            <w:pPr>
              <w:widowControl/>
              <w:spacing w:line="360" w:lineRule="auto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13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192F819">
            <w:pPr>
              <w:widowControl/>
              <w:spacing w:line="360" w:lineRule="auto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328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E449FD7">
            <w:pPr>
              <w:widowControl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</w:tr>
      <w:tr w14:paraId="45D7E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3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F631A">
            <w:pPr>
              <w:spacing w:line="360" w:lineRule="auto"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外汇兑换手续费</w:t>
            </w:r>
          </w:p>
        </w:tc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9A1FB">
            <w:pPr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按交易金额的</w:t>
            </w:r>
            <w:r>
              <w:rPr>
                <w:bCs/>
                <w:kern w:val="0"/>
                <w:sz w:val="21"/>
                <w:szCs w:val="21"/>
              </w:rPr>
              <w:t>1%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收取</w:t>
            </w:r>
          </w:p>
        </w:tc>
      </w:tr>
    </w:tbl>
    <w:p w14:paraId="52D989B0"/>
    <w:p w14:paraId="7E83F87B">
      <w:pPr>
        <w:ind w:firstLine="1120" w:firstLineChars="467"/>
        <w:rPr>
          <w:sz w:val="24"/>
          <w:szCs w:val="24"/>
        </w:rPr>
      </w:pPr>
      <w:r>
        <w:rPr>
          <w:sz w:val="24"/>
          <w:szCs w:val="24"/>
        </w:rPr>
        <w:t>*</w:t>
      </w:r>
      <w:r>
        <w:rPr>
          <w:rFonts w:hint="eastAsia"/>
          <w:sz w:val="24"/>
          <w:szCs w:val="24"/>
        </w:rPr>
        <w:t>如有变动，以最新公告为准。</w:t>
      </w:r>
    </w:p>
    <w:p w14:paraId="27E074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B9B"/>
    <w:rsid w:val="000741A4"/>
    <w:rsid w:val="00107739"/>
    <w:rsid w:val="00150104"/>
    <w:rsid w:val="001B1594"/>
    <w:rsid w:val="001D4CE5"/>
    <w:rsid w:val="001F04B5"/>
    <w:rsid w:val="001F4446"/>
    <w:rsid w:val="0029732E"/>
    <w:rsid w:val="002A0E8F"/>
    <w:rsid w:val="002A51D2"/>
    <w:rsid w:val="00372F53"/>
    <w:rsid w:val="004A2C87"/>
    <w:rsid w:val="0053279F"/>
    <w:rsid w:val="005C4EC4"/>
    <w:rsid w:val="005D55AD"/>
    <w:rsid w:val="00614027"/>
    <w:rsid w:val="0062083E"/>
    <w:rsid w:val="006411C8"/>
    <w:rsid w:val="0066646D"/>
    <w:rsid w:val="006728E3"/>
    <w:rsid w:val="006E3834"/>
    <w:rsid w:val="006F641C"/>
    <w:rsid w:val="00706A6A"/>
    <w:rsid w:val="007569F6"/>
    <w:rsid w:val="00797160"/>
    <w:rsid w:val="007C4611"/>
    <w:rsid w:val="007F57C2"/>
    <w:rsid w:val="00804B9B"/>
    <w:rsid w:val="008412B9"/>
    <w:rsid w:val="008760E7"/>
    <w:rsid w:val="008A15EA"/>
    <w:rsid w:val="008C2D85"/>
    <w:rsid w:val="00922442"/>
    <w:rsid w:val="009C3D7B"/>
    <w:rsid w:val="00A01D40"/>
    <w:rsid w:val="00A12E8E"/>
    <w:rsid w:val="00A54E68"/>
    <w:rsid w:val="00A754ED"/>
    <w:rsid w:val="00AA5676"/>
    <w:rsid w:val="00B13884"/>
    <w:rsid w:val="00B44F49"/>
    <w:rsid w:val="00B45912"/>
    <w:rsid w:val="00B65A6D"/>
    <w:rsid w:val="00BC78C2"/>
    <w:rsid w:val="00BD0533"/>
    <w:rsid w:val="00C5367E"/>
    <w:rsid w:val="00C74FCE"/>
    <w:rsid w:val="00C76991"/>
    <w:rsid w:val="00D16F70"/>
    <w:rsid w:val="00D63BEA"/>
    <w:rsid w:val="00D71B8F"/>
    <w:rsid w:val="00DC2CC0"/>
    <w:rsid w:val="00DE13E8"/>
    <w:rsid w:val="00EF21F9"/>
    <w:rsid w:val="00F4730C"/>
    <w:rsid w:val="00FD2C91"/>
    <w:rsid w:val="00FF4313"/>
    <w:rsid w:val="22584219"/>
    <w:rsid w:val="2F3D0B11"/>
    <w:rsid w:val="330F5E51"/>
    <w:rsid w:val="3AED0B96"/>
    <w:rsid w:val="3B197282"/>
    <w:rsid w:val="4A177E3E"/>
    <w:rsid w:val="4E464954"/>
    <w:rsid w:val="51BC2E81"/>
    <w:rsid w:val="58CB483C"/>
    <w:rsid w:val="5A753B98"/>
    <w:rsid w:val="672636AE"/>
    <w:rsid w:val="700A784C"/>
    <w:rsid w:val="74A65ED6"/>
    <w:rsid w:val="75032589"/>
    <w:rsid w:val="7C16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  <w:pPr>
      <w:jc w:val="left"/>
    </w:pPr>
  </w:style>
  <w:style w:type="paragraph" w:styleId="3">
    <w:name w:val="Balloon Text"/>
    <w:basedOn w:val="1"/>
    <w:link w:val="12"/>
    <w:semiHidden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link w:val="5"/>
    <w:qFormat/>
    <w:locked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1">
    <w:name w:val="页脚 字符"/>
    <w:link w:val="4"/>
    <w:qFormat/>
    <w:locked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2">
    <w:name w:val="批注框文本 字符"/>
    <w:link w:val="3"/>
    <w:semiHidden/>
    <w:qFormat/>
    <w:locked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3">
    <w:name w:val="批注文字 字符"/>
    <w:link w:val="2"/>
    <w:semiHidden/>
    <w:qFormat/>
    <w:uiPriority w:val="99"/>
    <w:rPr>
      <w:rFonts w:ascii="Times New Roman" w:hAnsi="Times New Roman" w:eastAsia="仿宋_GB2312"/>
      <w:kern w:val="2"/>
      <w:sz w:val="32"/>
    </w:rPr>
  </w:style>
  <w:style w:type="character" w:customStyle="1" w:styleId="14">
    <w:name w:val="批注主题 字符"/>
    <w:link w:val="6"/>
    <w:semiHidden/>
    <w:uiPriority w:val="99"/>
    <w:rPr>
      <w:rFonts w:ascii="Times New Roman" w:hAnsi="Times New Roman" w:eastAsia="仿宋_GB2312"/>
      <w:b/>
      <w:bCs/>
      <w:kern w:val="2"/>
      <w:sz w:val="32"/>
    </w:rPr>
  </w:style>
  <w:style w:type="paragraph" w:customStyle="1" w:styleId="15">
    <w:name w:val="Revision"/>
    <w:hidden/>
    <w:semiHidden/>
    <w:qFormat/>
    <w:uiPriority w:val="99"/>
    <w:rPr>
      <w:rFonts w:ascii="Times New Roman" w:hAnsi="Times New Roman" w:eastAsia="仿宋_GB2312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137</Characters>
  <Lines>7</Lines>
  <Paragraphs>4</Paragraphs>
  <TotalTime>1</TotalTime>
  <ScaleCrop>false</ScaleCrop>
  <LinksUpToDate>false</LinksUpToDate>
  <CharactersWithSpaces>262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2022-11-20T04:17:00Z</dcterms:created>
  <dc:creator>xj</dc:creator>
  <cp:lastModifiedBy>lenovo</cp:lastModifiedBy>
  <cp:lastPrinted>2016-03-30T02:51:00Z</cp:lastPrinted>
  <dcterms:modified xsi:type="dcterms:W3CDTF">2025-06-30T08:54:04Z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624BE5417936461995DD7F19F1024EE0_12</vt:lpwstr>
  </property>
</Properties>
</file>