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5E6" w:rsidRPr="007E5FEB" w:rsidRDefault="000945E6" w:rsidP="00FA0F9C">
      <w:pPr>
        <w:spacing w:line="540" w:lineRule="exact"/>
        <w:jc w:val="center"/>
        <w:rPr>
          <w:rFonts w:ascii="方正小标宋_GBK" w:eastAsia="方正小标宋_GBK"/>
          <w:sz w:val="40"/>
          <w:szCs w:val="32"/>
        </w:rPr>
      </w:pPr>
      <w:r w:rsidRPr="007E5FEB">
        <w:rPr>
          <w:rFonts w:ascii="方正小标宋_GBK" w:eastAsia="方正小标宋_GBK" w:hint="eastAsia"/>
          <w:sz w:val="40"/>
          <w:szCs w:val="32"/>
        </w:rPr>
        <w:t>湖州吴兴农村商业银行股份有限公司</w:t>
      </w:r>
    </w:p>
    <w:p w:rsidR="000945E6" w:rsidRDefault="006B0232" w:rsidP="00FA0F9C">
      <w:pPr>
        <w:spacing w:line="540" w:lineRule="exact"/>
        <w:jc w:val="center"/>
        <w:rPr>
          <w:rFonts w:ascii="方正小标宋_GBK" w:eastAsia="方正小标宋_GBK"/>
          <w:sz w:val="40"/>
          <w:szCs w:val="32"/>
        </w:rPr>
      </w:pPr>
      <w:r>
        <w:rPr>
          <w:rFonts w:ascii="方正小标宋_GBK" w:eastAsia="方正小标宋_GBK"/>
          <w:sz w:val="40"/>
          <w:szCs w:val="32"/>
        </w:rPr>
        <w:t>2021</w:t>
      </w:r>
      <w:r w:rsidR="000945E6" w:rsidRPr="007E5FEB">
        <w:rPr>
          <w:rFonts w:ascii="方正小标宋_GBK" w:eastAsia="方正小标宋_GBK" w:hint="eastAsia"/>
          <w:sz w:val="40"/>
          <w:szCs w:val="32"/>
        </w:rPr>
        <w:t>年度社会责任报告</w:t>
      </w:r>
    </w:p>
    <w:p w:rsidR="004C2800" w:rsidRPr="007E5FEB" w:rsidRDefault="004C2800" w:rsidP="00FA0F9C">
      <w:pPr>
        <w:spacing w:line="540" w:lineRule="exact"/>
        <w:jc w:val="center"/>
        <w:rPr>
          <w:rFonts w:ascii="方正小标宋_GBK" w:eastAsia="方正小标宋_GBK" w:hint="eastAsia"/>
          <w:sz w:val="40"/>
          <w:szCs w:val="32"/>
        </w:rPr>
      </w:pPr>
    </w:p>
    <w:p w:rsidR="000945E6" w:rsidRPr="007E5FEB" w:rsidRDefault="000945E6" w:rsidP="00FA0F9C">
      <w:pPr>
        <w:spacing w:line="540" w:lineRule="exact"/>
        <w:ind w:firstLineChars="200" w:firstLine="640"/>
        <w:rPr>
          <w:rFonts w:ascii="仿宋_GB2312"/>
          <w:sz w:val="32"/>
          <w:szCs w:val="32"/>
        </w:rPr>
      </w:pPr>
      <w:r w:rsidRPr="007E5FEB">
        <w:rPr>
          <w:rFonts w:ascii="仿宋_GB2312" w:hint="eastAsia"/>
          <w:sz w:val="32"/>
          <w:szCs w:val="32"/>
        </w:rPr>
        <w:t>20</w:t>
      </w:r>
      <w:r w:rsidR="006B0232">
        <w:rPr>
          <w:rFonts w:ascii="仿宋_GB2312"/>
          <w:sz w:val="32"/>
          <w:szCs w:val="32"/>
        </w:rPr>
        <w:t>21</w:t>
      </w:r>
      <w:r w:rsidRPr="007E5FEB">
        <w:rPr>
          <w:rFonts w:ascii="仿宋_GB2312" w:hint="eastAsia"/>
          <w:sz w:val="32"/>
          <w:szCs w:val="32"/>
        </w:rPr>
        <w:t>年，吴兴农商银行在省农信联社、湖州办事处以及区委、区政府的正确领导下，在人</w:t>
      </w:r>
      <w:r w:rsidR="00AA73AB">
        <w:rPr>
          <w:rFonts w:ascii="仿宋_GB2312" w:hint="eastAsia"/>
          <w:sz w:val="32"/>
          <w:szCs w:val="32"/>
        </w:rPr>
        <w:t>民银</w:t>
      </w:r>
      <w:r w:rsidRPr="007E5FEB">
        <w:rPr>
          <w:rFonts w:ascii="仿宋_GB2312" w:hint="eastAsia"/>
          <w:sz w:val="32"/>
          <w:szCs w:val="32"/>
        </w:rPr>
        <w:t>行、银保监及有关部门的关心支持下，认真贯彻落实省、市农信工作会议精神，紧紧围绕</w:t>
      </w:r>
      <w:r w:rsidR="00F515B1">
        <w:rPr>
          <w:rFonts w:ascii="仿宋_GB2312" w:hint="eastAsia"/>
          <w:sz w:val="32"/>
          <w:szCs w:val="32"/>
        </w:rPr>
        <w:t>高质量发展目标</w:t>
      </w:r>
      <w:r w:rsidRPr="007E5FEB">
        <w:rPr>
          <w:rFonts w:ascii="仿宋_GB2312" w:hint="eastAsia"/>
          <w:sz w:val="32"/>
          <w:szCs w:val="32"/>
        </w:rPr>
        <w:t>，</w:t>
      </w:r>
      <w:r w:rsidR="002D16ED">
        <w:rPr>
          <w:rFonts w:ascii="仿宋_GB2312" w:hint="eastAsia"/>
          <w:sz w:val="32"/>
          <w:szCs w:val="32"/>
        </w:rPr>
        <w:t>坚持</w:t>
      </w:r>
      <w:r w:rsidR="00F15D94">
        <w:rPr>
          <w:rFonts w:ascii="仿宋_GB2312" w:hint="eastAsia"/>
          <w:sz w:val="32"/>
          <w:szCs w:val="32"/>
        </w:rPr>
        <w:t>以</w:t>
      </w:r>
      <w:r w:rsidR="002D16ED">
        <w:rPr>
          <w:rFonts w:ascii="仿宋_GB2312" w:hint="eastAsia"/>
          <w:sz w:val="32"/>
          <w:szCs w:val="32"/>
        </w:rPr>
        <w:t>党建</w:t>
      </w:r>
      <w:r w:rsidR="00F15D94">
        <w:rPr>
          <w:rFonts w:ascii="仿宋_GB2312" w:hint="eastAsia"/>
          <w:sz w:val="32"/>
          <w:szCs w:val="32"/>
        </w:rPr>
        <w:t>为</w:t>
      </w:r>
      <w:r w:rsidR="002D16ED">
        <w:rPr>
          <w:rFonts w:ascii="仿宋_GB2312" w:hint="eastAsia"/>
          <w:sz w:val="32"/>
          <w:szCs w:val="32"/>
        </w:rPr>
        <w:t>引领，</w:t>
      </w:r>
      <w:r w:rsidR="006B20B2">
        <w:rPr>
          <w:rFonts w:ascii="仿宋_GB2312" w:hint="eastAsia"/>
          <w:sz w:val="32"/>
          <w:szCs w:val="32"/>
        </w:rPr>
        <w:t>深入</w:t>
      </w:r>
      <w:r w:rsidR="00F15D94">
        <w:rPr>
          <w:rFonts w:ascii="仿宋_GB2312" w:hint="eastAsia"/>
          <w:sz w:val="32"/>
          <w:szCs w:val="32"/>
        </w:rPr>
        <w:t>开展党史学习教育，</w:t>
      </w:r>
      <w:r w:rsidR="00876560">
        <w:rPr>
          <w:rFonts w:ascii="仿宋_GB2312" w:hint="eastAsia"/>
          <w:sz w:val="32"/>
          <w:szCs w:val="32"/>
        </w:rPr>
        <w:t>做深做实以人为核心的全方位普惠</w:t>
      </w:r>
      <w:r w:rsidR="00AA73AB">
        <w:rPr>
          <w:rFonts w:ascii="仿宋_GB2312" w:hint="eastAsia"/>
          <w:sz w:val="32"/>
          <w:szCs w:val="32"/>
        </w:rPr>
        <w:t>金融</w:t>
      </w:r>
      <w:r w:rsidRPr="007E5FEB">
        <w:rPr>
          <w:rFonts w:ascii="仿宋_GB2312" w:hint="eastAsia"/>
          <w:sz w:val="32"/>
          <w:szCs w:val="32"/>
        </w:rPr>
        <w:t>，</w:t>
      </w:r>
      <w:r w:rsidR="00876560">
        <w:rPr>
          <w:rFonts w:ascii="仿宋_GB2312" w:hint="eastAsia"/>
          <w:sz w:val="32"/>
          <w:szCs w:val="32"/>
        </w:rPr>
        <w:t>加快大零售和数字化两大转型，</w:t>
      </w:r>
      <w:r w:rsidR="00AA73AB">
        <w:rPr>
          <w:rFonts w:ascii="仿宋_GB2312" w:hint="eastAsia"/>
          <w:sz w:val="32"/>
          <w:szCs w:val="32"/>
        </w:rPr>
        <w:t>积极</w:t>
      </w:r>
      <w:r w:rsidR="00F515B1">
        <w:rPr>
          <w:rFonts w:ascii="仿宋_GB2312" w:hint="eastAsia"/>
          <w:sz w:val="32"/>
          <w:szCs w:val="32"/>
        </w:rPr>
        <w:t>探索</w:t>
      </w:r>
      <w:r w:rsidR="00F515B1" w:rsidRPr="00297A01">
        <w:rPr>
          <w:rFonts w:ascii="仿宋_GB2312" w:hint="eastAsia"/>
          <w:sz w:val="32"/>
          <w:szCs w:val="32"/>
        </w:rPr>
        <w:t>碳中和银行建设，</w:t>
      </w:r>
      <w:r w:rsidR="00AA73AB" w:rsidRPr="00EB2604">
        <w:rPr>
          <w:rFonts w:ascii="仿宋_GB2312" w:hAnsi="宋体" w:cs="宋体" w:hint="eastAsia"/>
          <w:sz w:val="32"/>
          <w:szCs w:val="32"/>
        </w:rPr>
        <w:t>聚焦聚力乡村振兴、共同富裕、绿色低碳、实体经济、数字化改革等重点工作，</w:t>
      </w:r>
      <w:r w:rsidRPr="007E5FEB">
        <w:rPr>
          <w:rFonts w:ascii="仿宋_GB2312" w:hint="eastAsia"/>
          <w:sz w:val="32"/>
          <w:szCs w:val="32"/>
        </w:rPr>
        <w:t>为地方经济社会发展</w:t>
      </w:r>
      <w:proofErr w:type="gramStart"/>
      <w:r w:rsidRPr="007E5FEB">
        <w:rPr>
          <w:rFonts w:ascii="仿宋_GB2312" w:hint="eastAsia"/>
          <w:sz w:val="32"/>
          <w:szCs w:val="32"/>
        </w:rPr>
        <w:t>作出</w:t>
      </w:r>
      <w:proofErr w:type="gramEnd"/>
      <w:r w:rsidRPr="007E5FEB">
        <w:rPr>
          <w:rFonts w:ascii="仿宋_GB2312" w:hint="eastAsia"/>
          <w:sz w:val="32"/>
          <w:szCs w:val="32"/>
        </w:rPr>
        <w:t>了积极贡献。报告遵照银</w:t>
      </w:r>
      <w:r>
        <w:rPr>
          <w:rFonts w:ascii="仿宋_GB2312" w:hint="eastAsia"/>
          <w:sz w:val="32"/>
          <w:szCs w:val="32"/>
        </w:rPr>
        <w:t>保</w:t>
      </w:r>
      <w:r w:rsidRPr="007E5FEB">
        <w:rPr>
          <w:rFonts w:ascii="仿宋_GB2312" w:hint="eastAsia"/>
          <w:sz w:val="32"/>
          <w:szCs w:val="32"/>
        </w:rPr>
        <w:t>监会的相关要求和工作指引，经董事会、监事会审议通过后，现公布如下：</w:t>
      </w:r>
    </w:p>
    <w:p w:rsidR="000945E6" w:rsidRPr="007E5FEB" w:rsidRDefault="000945E6" w:rsidP="00FA0F9C">
      <w:pPr>
        <w:spacing w:line="540" w:lineRule="exact"/>
        <w:ind w:firstLineChars="200" w:firstLine="640"/>
        <w:rPr>
          <w:rFonts w:ascii="黑体" w:eastAsia="黑体" w:hAnsi="黑体"/>
          <w:sz w:val="32"/>
          <w:szCs w:val="32"/>
        </w:rPr>
      </w:pPr>
      <w:r w:rsidRPr="007E5FEB">
        <w:rPr>
          <w:rFonts w:ascii="黑体" w:eastAsia="黑体" w:hAnsi="黑体" w:hint="eastAsia"/>
          <w:sz w:val="32"/>
          <w:szCs w:val="32"/>
        </w:rPr>
        <w:t>一、企业概况</w:t>
      </w:r>
    </w:p>
    <w:p w:rsidR="006B20B2" w:rsidRDefault="000945E6" w:rsidP="00FA0F9C">
      <w:pPr>
        <w:spacing w:line="540" w:lineRule="exact"/>
        <w:ind w:firstLineChars="200" w:firstLine="640"/>
        <w:rPr>
          <w:rFonts w:ascii="仿宋_GB2312"/>
          <w:sz w:val="32"/>
          <w:szCs w:val="32"/>
        </w:rPr>
      </w:pPr>
      <w:r w:rsidRPr="007E5FEB">
        <w:rPr>
          <w:rFonts w:ascii="仿宋_GB2312" w:hint="eastAsia"/>
          <w:sz w:val="32"/>
          <w:szCs w:val="32"/>
        </w:rPr>
        <w:t>吴兴农商银行于2005年9月在原湖州市区农村信用合作社联合社和辖内信用社基础上组建而成，于2016年进行股份制改革，2017年3月21日正式取得工商营业执照，</w:t>
      </w:r>
      <w:r w:rsidR="00AA73AB">
        <w:rPr>
          <w:rFonts w:ascii="仿宋_GB2312" w:hint="eastAsia"/>
          <w:sz w:val="32"/>
          <w:szCs w:val="32"/>
        </w:rPr>
        <w:t>目前</w:t>
      </w:r>
      <w:r w:rsidRPr="007E5FEB">
        <w:rPr>
          <w:rFonts w:ascii="仿宋_GB2312" w:hint="eastAsia"/>
          <w:sz w:val="32"/>
          <w:szCs w:val="32"/>
        </w:rPr>
        <w:t>注册资本</w:t>
      </w:r>
      <w:r w:rsidR="00916437">
        <w:rPr>
          <w:rFonts w:ascii="仿宋_GB2312"/>
          <w:sz w:val="32"/>
          <w:szCs w:val="32"/>
        </w:rPr>
        <w:t>64779.2604</w:t>
      </w:r>
      <w:r w:rsidR="00C56898">
        <w:rPr>
          <w:rFonts w:ascii="仿宋_GB2312" w:hint="eastAsia"/>
          <w:sz w:val="32"/>
          <w:szCs w:val="32"/>
        </w:rPr>
        <w:t>万元。</w:t>
      </w:r>
      <w:r w:rsidRPr="007E5FEB">
        <w:rPr>
          <w:rFonts w:ascii="仿宋_GB2312" w:hint="eastAsia"/>
          <w:sz w:val="32"/>
          <w:szCs w:val="32"/>
        </w:rPr>
        <w:t>总行</w:t>
      </w:r>
      <w:r w:rsidR="006D3DEC">
        <w:rPr>
          <w:rFonts w:ascii="仿宋_GB2312" w:hint="eastAsia"/>
          <w:sz w:val="32"/>
          <w:szCs w:val="32"/>
        </w:rPr>
        <w:t>设有</w:t>
      </w:r>
      <w:r w:rsidR="006D3DEC" w:rsidRPr="0092636C">
        <w:rPr>
          <w:rFonts w:ascii="仿宋_GB2312" w:hAnsi="EU-BX" w:cs="EU-BX" w:hint="eastAsia"/>
          <w:sz w:val="32"/>
          <w:szCs w:val="32"/>
        </w:rPr>
        <w:t>一</w:t>
      </w:r>
      <w:r w:rsidR="006D3DEC" w:rsidRPr="0092636C">
        <w:rPr>
          <w:rFonts w:ascii="仿宋_GB2312" w:hAnsi="宋体" w:cs="宋体" w:hint="eastAsia"/>
          <w:sz w:val="32"/>
          <w:szCs w:val="32"/>
        </w:rPr>
        <w:t>级部门</w:t>
      </w:r>
      <w:r w:rsidR="005C1ADA">
        <w:rPr>
          <w:rFonts w:ascii="仿宋_GB2312" w:hint="eastAsia"/>
          <w:sz w:val="32"/>
          <w:szCs w:val="32"/>
        </w:rPr>
        <w:t>1</w:t>
      </w:r>
      <w:r w:rsidR="005C1ADA">
        <w:rPr>
          <w:rFonts w:ascii="仿宋_GB2312"/>
          <w:sz w:val="32"/>
          <w:szCs w:val="32"/>
        </w:rPr>
        <w:t>4</w:t>
      </w:r>
      <w:r w:rsidR="006D3DEC" w:rsidRPr="0092636C">
        <w:rPr>
          <w:rFonts w:ascii="仿宋_GB2312" w:hAnsi="宋体" w:cs="宋体" w:hint="eastAsia"/>
          <w:sz w:val="32"/>
          <w:szCs w:val="32"/>
        </w:rPr>
        <w:t>个</w:t>
      </w:r>
      <w:r w:rsidR="006D3DEC" w:rsidRPr="0092636C">
        <w:rPr>
          <w:rFonts w:ascii="仿宋_GB2312" w:hAnsi="EU-BX" w:cs="EU-BX" w:hint="eastAsia"/>
          <w:sz w:val="32"/>
          <w:szCs w:val="32"/>
        </w:rPr>
        <w:t>、</w:t>
      </w:r>
      <w:r w:rsidR="006D3DEC" w:rsidRPr="0092636C">
        <w:rPr>
          <w:rFonts w:ascii="仿宋_GB2312" w:hAnsi="宋体" w:cs="宋体" w:hint="eastAsia"/>
          <w:sz w:val="32"/>
          <w:szCs w:val="32"/>
        </w:rPr>
        <w:t>二级部门及</w:t>
      </w:r>
      <w:r w:rsidR="006D3DEC" w:rsidRPr="0092636C">
        <w:rPr>
          <w:rFonts w:ascii="仿宋_GB2312" w:hAnsi="EU-BX" w:cs="EU-BX" w:hint="eastAsia"/>
          <w:sz w:val="32"/>
          <w:szCs w:val="32"/>
        </w:rPr>
        <w:t>中</w:t>
      </w:r>
      <w:r w:rsidR="006D3DEC" w:rsidRPr="0092636C">
        <w:rPr>
          <w:rFonts w:ascii="仿宋_GB2312" w:hAnsi="宋体" w:cs="宋体" w:hint="eastAsia"/>
          <w:sz w:val="32"/>
          <w:szCs w:val="32"/>
        </w:rPr>
        <w:t>心</w:t>
      </w:r>
      <w:r w:rsidR="005C1ADA">
        <w:rPr>
          <w:rFonts w:ascii="仿宋_GB2312"/>
          <w:sz w:val="32"/>
          <w:szCs w:val="32"/>
        </w:rPr>
        <w:t>15</w:t>
      </w:r>
      <w:r w:rsidR="006D3DEC" w:rsidRPr="0092636C">
        <w:rPr>
          <w:rFonts w:ascii="仿宋_GB2312" w:hAnsi="宋体" w:cs="宋体" w:hint="eastAsia"/>
          <w:sz w:val="32"/>
          <w:szCs w:val="32"/>
        </w:rPr>
        <w:t>个</w:t>
      </w:r>
      <w:r w:rsidRPr="007E5FEB">
        <w:rPr>
          <w:rFonts w:ascii="仿宋_GB2312" w:hint="eastAsia"/>
          <w:sz w:val="32"/>
          <w:szCs w:val="32"/>
        </w:rPr>
        <w:t>，下辖</w:t>
      </w:r>
      <w:r w:rsidR="000D222C">
        <w:rPr>
          <w:rFonts w:ascii="仿宋_GB2312" w:hint="eastAsia"/>
          <w:sz w:val="32"/>
          <w:szCs w:val="32"/>
        </w:rPr>
        <w:t>营业</w:t>
      </w:r>
      <w:r w:rsidRPr="007E5FEB">
        <w:rPr>
          <w:rFonts w:ascii="仿宋_GB2312" w:hint="eastAsia"/>
          <w:sz w:val="32"/>
          <w:szCs w:val="32"/>
        </w:rPr>
        <w:t>网点</w:t>
      </w:r>
      <w:r w:rsidR="006D3DEC">
        <w:rPr>
          <w:rFonts w:ascii="仿宋_GB2312" w:hint="eastAsia"/>
          <w:sz w:val="32"/>
          <w:szCs w:val="32"/>
        </w:rPr>
        <w:t>3</w:t>
      </w:r>
      <w:r w:rsidR="000D222C">
        <w:rPr>
          <w:rFonts w:ascii="仿宋_GB2312"/>
          <w:sz w:val="32"/>
          <w:szCs w:val="32"/>
        </w:rPr>
        <w:t>9</w:t>
      </w:r>
      <w:r w:rsidRPr="007E5FEB">
        <w:rPr>
          <w:rFonts w:ascii="仿宋_GB2312" w:hint="eastAsia"/>
          <w:sz w:val="32"/>
          <w:szCs w:val="32"/>
        </w:rPr>
        <w:t>家，网点遍布吴兴区各乡镇及湖州市区、</w:t>
      </w:r>
      <w:r>
        <w:rPr>
          <w:rFonts w:ascii="仿宋_GB2312" w:hint="eastAsia"/>
          <w:sz w:val="32"/>
          <w:szCs w:val="32"/>
        </w:rPr>
        <w:t>南太湖新区</w:t>
      </w:r>
      <w:r w:rsidR="00C00975">
        <w:rPr>
          <w:rFonts w:ascii="仿宋_GB2312" w:hint="eastAsia"/>
          <w:sz w:val="32"/>
          <w:szCs w:val="32"/>
        </w:rPr>
        <w:t>。</w:t>
      </w:r>
      <w:r w:rsidRPr="007E5FEB">
        <w:rPr>
          <w:rFonts w:ascii="仿宋_GB2312" w:hint="eastAsia"/>
          <w:sz w:val="32"/>
          <w:szCs w:val="32"/>
        </w:rPr>
        <w:t>20</w:t>
      </w:r>
      <w:r w:rsidR="000D222C">
        <w:rPr>
          <w:rFonts w:ascii="仿宋_GB2312"/>
          <w:sz w:val="32"/>
          <w:szCs w:val="32"/>
        </w:rPr>
        <w:t>21</w:t>
      </w:r>
      <w:r w:rsidRPr="007E5FEB">
        <w:rPr>
          <w:rFonts w:ascii="仿宋_GB2312" w:hint="eastAsia"/>
          <w:sz w:val="32"/>
          <w:szCs w:val="32"/>
        </w:rPr>
        <w:t>年末，全行在岗员工</w:t>
      </w:r>
      <w:r w:rsidR="00DA5D8C">
        <w:rPr>
          <w:rFonts w:ascii="仿宋_GB2312"/>
          <w:sz w:val="32"/>
          <w:szCs w:val="32"/>
        </w:rPr>
        <w:t>705</w:t>
      </w:r>
      <w:r w:rsidRPr="007E5FEB">
        <w:rPr>
          <w:rFonts w:ascii="仿宋_GB2312" w:hint="eastAsia"/>
          <w:sz w:val="32"/>
          <w:szCs w:val="32"/>
        </w:rPr>
        <w:t>名，</w:t>
      </w:r>
      <w:r w:rsidR="00B32011">
        <w:rPr>
          <w:rFonts w:ascii="仿宋_GB2312" w:hint="eastAsia"/>
          <w:sz w:val="32"/>
          <w:szCs w:val="32"/>
        </w:rPr>
        <w:t>党员2</w:t>
      </w:r>
      <w:r w:rsidR="00B32011">
        <w:rPr>
          <w:rFonts w:ascii="仿宋_GB2312"/>
          <w:sz w:val="32"/>
          <w:szCs w:val="32"/>
        </w:rPr>
        <w:t>71</w:t>
      </w:r>
      <w:r w:rsidR="00B32011">
        <w:rPr>
          <w:rFonts w:ascii="仿宋_GB2312" w:hint="eastAsia"/>
          <w:sz w:val="32"/>
          <w:szCs w:val="32"/>
        </w:rPr>
        <w:t>人，客户经理1</w:t>
      </w:r>
      <w:r w:rsidR="00B32011">
        <w:rPr>
          <w:rFonts w:ascii="仿宋_GB2312"/>
          <w:sz w:val="32"/>
          <w:szCs w:val="32"/>
        </w:rPr>
        <w:t>85</w:t>
      </w:r>
      <w:r w:rsidR="00B32011">
        <w:rPr>
          <w:rFonts w:ascii="仿宋_GB2312" w:hint="eastAsia"/>
          <w:sz w:val="32"/>
          <w:szCs w:val="32"/>
        </w:rPr>
        <w:t>人</w:t>
      </w:r>
      <w:r w:rsidR="006B20B2">
        <w:rPr>
          <w:rFonts w:ascii="仿宋_GB2312" w:hint="eastAsia"/>
          <w:sz w:val="32"/>
          <w:szCs w:val="32"/>
        </w:rPr>
        <w:t>。</w:t>
      </w:r>
      <w:r w:rsidRPr="007E5FEB">
        <w:rPr>
          <w:rFonts w:ascii="仿宋_GB2312" w:hint="eastAsia"/>
          <w:sz w:val="32"/>
          <w:szCs w:val="32"/>
        </w:rPr>
        <w:t>各项存款</w:t>
      </w:r>
      <w:r w:rsidR="006B20B2" w:rsidRPr="00BD6F51">
        <w:rPr>
          <w:rFonts w:ascii="仿宋_GB2312"/>
          <w:sz w:val="32"/>
          <w:szCs w:val="32"/>
        </w:rPr>
        <w:t>307.12</w:t>
      </w:r>
      <w:r w:rsidR="006B20B2" w:rsidRPr="00BD6F51">
        <w:rPr>
          <w:rFonts w:ascii="仿宋_GB2312" w:hAnsi="宋体" w:cs="宋体" w:hint="eastAsia"/>
          <w:sz w:val="32"/>
          <w:szCs w:val="32"/>
        </w:rPr>
        <w:t>亿元，比年初新</w:t>
      </w:r>
      <w:r w:rsidR="006B20B2" w:rsidRPr="00BD6F51">
        <w:rPr>
          <w:rFonts w:ascii="仿宋_GB2312" w:hAnsi="EU-BX" w:cs="EU-BX" w:hint="eastAsia"/>
          <w:sz w:val="32"/>
          <w:szCs w:val="32"/>
        </w:rPr>
        <w:t>增</w:t>
      </w:r>
      <w:r w:rsidR="006B20B2" w:rsidRPr="00BD6F51">
        <w:rPr>
          <w:rFonts w:ascii="仿宋_GB2312"/>
          <w:sz w:val="32"/>
          <w:szCs w:val="32"/>
        </w:rPr>
        <w:t>73.79</w:t>
      </w:r>
      <w:r w:rsidR="006B20B2" w:rsidRPr="00BD6F51">
        <w:rPr>
          <w:rFonts w:ascii="仿宋_GB2312" w:hAnsi="宋体" w:cs="宋体" w:hint="eastAsia"/>
          <w:sz w:val="32"/>
          <w:szCs w:val="32"/>
        </w:rPr>
        <w:t>亿元，</w:t>
      </w:r>
      <w:r w:rsidR="006B20B2" w:rsidRPr="00BD6F51">
        <w:rPr>
          <w:rFonts w:ascii="仿宋_GB2312" w:hAnsi="EU-BX" w:cs="EU-BX" w:hint="eastAsia"/>
          <w:sz w:val="32"/>
          <w:szCs w:val="32"/>
        </w:rPr>
        <w:t>增</w:t>
      </w:r>
      <w:r w:rsidR="006B20B2" w:rsidRPr="00BD6F51">
        <w:rPr>
          <w:rFonts w:ascii="仿宋_GB2312" w:hAnsi="宋体" w:cs="宋体" w:hint="eastAsia"/>
          <w:sz w:val="32"/>
          <w:szCs w:val="32"/>
        </w:rPr>
        <w:t>速</w:t>
      </w:r>
      <w:r w:rsidR="006B20B2" w:rsidRPr="00BD6F51">
        <w:rPr>
          <w:rFonts w:ascii="仿宋_GB2312"/>
          <w:sz w:val="32"/>
          <w:szCs w:val="32"/>
        </w:rPr>
        <w:t>31.62</w:t>
      </w:r>
      <w:r w:rsidR="006B20B2" w:rsidRPr="00BD6F51">
        <w:rPr>
          <w:rFonts w:ascii="仿宋_GB2312" w:hint="eastAsia"/>
          <w:sz w:val="32"/>
          <w:szCs w:val="32"/>
        </w:rPr>
        <w:t>%，</w:t>
      </w:r>
      <w:r w:rsidR="006B20B2" w:rsidRPr="00BD6F51">
        <w:rPr>
          <w:rFonts w:ascii="仿宋_GB2312" w:hAnsi="宋体" w:cs="宋体" w:hint="eastAsia"/>
          <w:sz w:val="32"/>
          <w:szCs w:val="32"/>
        </w:rPr>
        <w:t>各项贷款</w:t>
      </w:r>
      <w:r w:rsidR="006B20B2" w:rsidRPr="00BD6F51">
        <w:rPr>
          <w:rFonts w:ascii="仿宋_GB2312"/>
          <w:sz w:val="32"/>
          <w:szCs w:val="32"/>
        </w:rPr>
        <w:t>231.28</w:t>
      </w:r>
      <w:r w:rsidR="006B20B2" w:rsidRPr="00BD6F51">
        <w:rPr>
          <w:rFonts w:ascii="仿宋_GB2312" w:hAnsi="宋体" w:cs="宋体" w:hint="eastAsia"/>
          <w:sz w:val="32"/>
          <w:szCs w:val="32"/>
        </w:rPr>
        <w:t>亿元，比年初新增</w:t>
      </w:r>
      <w:r w:rsidR="006B20B2" w:rsidRPr="00BD6F51">
        <w:rPr>
          <w:rFonts w:ascii="仿宋_GB2312" w:hAnsi="宋体" w:cs="宋体"/>
          <w:sz w:val="32"/>
          <w:szCs w:val="32"/>
        </w:rPr>
        <w:t>51.92</w:t>
      </w:r>
      <w:r w:rsidR="006B20B2" w:rsidRPr="00BD6F51">
        <w:rPr>
          <w:rFonts w:ascii="仿宋_GB2312" w:hAnsi="宋体" w:cs="宋体" w:hint="eastAsia"/>
          <w:sz w:val="32"/>
          <w:szCs w:val="32"/>
        </w:rPr>
        <w:t>亿元，</w:t>
      </w:r>
      <w:r w:rsidR="006B20B2" w:rsidRPr="00BD6F51">
        <w:rPr>
          <w:rFonts w:ascii="仿宋_GB2312" w:hAnsi="EU-BX" w:cs="EU-BX" w:hint="eastAsia"/>
          <w:sz w:val="32"/>
          <w:szCs w:val="32"/>
        </w:rPr>
        <w:t>增</w:t>
      </w:r>
      <w:r w:rsidR="006B20B2" w:rsidRPr="00BD6F51">
        <w:rPr>
          <w:rFonts w:ascii="仿宋_GB2312" w:hAnsi="宋体" w:cs="宋体" w:hint="eastAsia"/>
          <w:sz w:val="32"/>
          <w:szCs w:val="32"/>
        </w:rPr>
        <w:t>速</w:t>
      </w:r>
      <w:r w:rsidR="006B20B2" w:rsidRPr="00BD6F51">
        <w:rPr>
          <w:rFonts w:ascii="仿宋_GB2312" w:hint="eastAsia"/>
          <w:sz w:val="32"/>
          <w:szCs w:val="32"/>
        </w:rPr>
        <w:t>28.</w:t>
      </w:r>
      <w:r w:rsidR="006B20B2" w:rsidRPr="00BD6F51">
        <w:rPr>
          <w:rFonts w:ascii="仿宋_GB2312"/>
          <w:sz w:val="32"/>
          <w:szCs w:val="32"/>
        </w:rPr>
        <w:t>95</w:t>
      </w:r>
      <w:r w:rsidR="006B20B2" w:rsidRPr="00BD6F51">
        <w:rPr>
          <w:rFonts w:ascii="仿宋_GB2312" w:hint="eastAsia"/>
          <w:sz w:val="32"/>
          <w:szCs w:val="32"/>
        </w:rPr>
        <w:t>%。五级不良贷款</w:t>
      </w:r>
      <w:r w:rsidR="006B20B2" w:rsidRPr="00BD6F51">
        <w:rPr>
          <w:rFonts w:ascii="仿宋_GB2312"/>
          <w:sz w:val="32"/>
          <w:szCs w:val="32"/>
        </w:rPr>
        <w:t>15773</w:t>
      </w:r>
      <w:r w:rsidR="006B20B2" w:rsidRPr="00BD6F51">
        <w:rPr>
          <w:rFonts w:ascii="仿宋_GB2312" w:hint="eastAsia"/>
          <w:sz w:val="32"/>
          <w:szCs w:val="32"/>
        </w:rPr>
        <w:t>万元，比年初增加1</w:t>
      </w:r>
      <w:r w:rsidR="006B20B2" w:rsidRPr="00BD6F51">
        <w:rPr>
          <w:rFonts w:ascii="仿宋_GB2312"/>
          <w:sz w:val="32"/>
          <w:szCs w:val="32"/>
        </w:rPr>
        <w:t>159</w:t>
      </w:r>
      <w:r w:rsidR="006B20B2" w:rsidRPr="00BD6F51">
        <w:rPr>
          <w:rFonts w:ascii="仿宋_GB2312" w:hint="eastAsia"/>
          <w:sz w:val="32"/>
          <w:szCs w:val="32"/>
        </w:rPr>
        <w:t>万元，不良率</w:t>
      </w:r>
      <w:r w:rsidR="006B20B2" w:rsidRPr="00BD6F51">
        <w:rPr>
          <w:rFonts w:ascii="仿宋_GB2312"/>
          <w:sz w:val="32"/>
          <w:szCs w:val="32"/>
        </w:rPr>
        <w:t>0.69</w:t>
      </w:r>
      <w:r w:rsidR="006B20B2" w:rsidRPr="00BD6F51">
        <w:rPr>
          <w:rFonts w:ascii="仿宋_GB2312" w:hint="eastAsia"/>
          <w:sz w:val="32"/>
          <w:szCs w:val="32"/>
        </w:rPr>
        <w:t>%，比年初下降</w:t>
      </w:r>
      <w:r w:rsidR="006B20B2" w:rsidRPr="00BD6F51">
        <w:rPr>
          <w:rFonts w:ascii="仿宋_GB2312"/>
          <w:sz w:val="32"/>
          <w:szCs w:val="32"/>
        </w:rPr>
        <w:t>0</w:t>
      </w:r>
      <w:r w:rsidR="006B20B2" w:rsidRPr="00BD6F51">
        <w:rPr>
          <w:rFonts w:ascii="仿宋_GB2312" w:hint="eastAsia"/>
          <w:sz w:val="32"/>
          <w:szCs w:val="32"/>
        </w:rPr>
        <w:t>.1</w:t>
      </w:r>
      <w:r w:rsidR="006B20B2" w:rsidRPr="00BD6F51">
        <w:rPr>
          <w:rFonts w:ascii="仿宋_GB2312"/>
          <w:sz w:val="32"/>
          <w:szCs w:val="32"/>
        </w:rPr>
        <w:t>2</w:t>
      </w:r>
      <w:r w:rsidR="006B20B2" w:rsidRPr="00BD6F51">
        <w:rPr>
          <w:rFonts w:ascii="仿宋_GB2312" w:hint="eastAsia"/>
          <w:sz w:val="32"/>
          <w:szCs w:val="32"/>
        </w:rPr>
        <w:t>个百分点。</w:t>
      </w:r>
    </w:p>
    <w:p w:rsidR="00C03FEC" w:rsidRPr="008702CB" w:rsidRDefault="006B20B2" w:rsidP="00FA0F9C">
      <w:pPr>
        <w:spacing w:line="540" w:lineRule="exact"/>
        <w:ind w:firstLineChars="200" w:firstLine="640"/>
        <w:rPr>
          <w:rFonts w:ascii="仿宋_GB2312"/>
          <w:sz w:val="32"/>
          <w:szCs w:val="32"/>
        </w:rPr>
      </w:pPr>
      <w:r>
        <w:rPr>
          <w:rFonts w:ascii="仿宋_GB2312"/>
          <w:sz w:val="32"/>
          <w:szCs w:val="32"/>
        </w:rPr>
        <w:t>2021</w:t>
      </w:r>
      <w:r w:rsidR="000945E6" w:rsidRPr="007E5FEB">
        <w:rPr>
          <w:rFonts w:ascii="仿宋_GB2312" w:hint="eastAsia"/>
          <w:sz w:val="32"/>
          <w:szCs w:val="32"/>
        </w:rPr>
        <w:t>年，吴兴农商银行</w:t>
      </w:r>
      <w:r>
        <w:rPr>
          <w:rFonts w:ascii="仿宋_GB2312" w:hint="eastAsia"/>
          <w:sz w:val="32"/>
          <w:szCs w:val="32"/>
        </w:rPr>
        <w:t>扎实开展“业务提升年”和“高质</w:t>
      </w:r>
      <w:r>
        <w:rPr>
          <w:rFonts w:ascii="仿宋_GB2312" w:hint="eastAsia"/>
          <w:sz w:val="32"/>
          <w:szCs w:val="32"/>
        </w:rPr>
        <w:lastRenderedPageBreak/>
        <w:t>量发展攻坚年”两大活动，</w:t>
      </w:r>
      <w:r w:rsidR="000945E6" w:rsidRPr="007E5FEB">
        <w:rPr>
          <w:rFonts w:ascii="仿宋_GB2312" w:hint="eastAsia"/>
          <w:sz w:val="32"/>
          <w:szCs w:val="32"/>
        </w:rPr>
        <w:t>坚持“姓农、姓小、姓土”的核心定位，</w:t>
      </w:r>
      <w:r w:rsidR="004E7B08">
        <w:rPr>
          <w:rFonts w:ascii="仿宋_GB2312" w:hint="eastAsia"/>
          <w:sz w:val="32"/>
          <w:szCs w:val="32"/>
        </w:rPr>
        <w:t>深入</w:t>
      </w:r>
      <w:proofErr w:type="gramStart"/>
      <w:r w:rsidR="004E7B08">
        <w:rPr>
          <w:rFonts w:ascii="仿宋_GB2312" w:hint="eastAsia"/>
          <w:sz w:val="32"/>
          <w:szCs w:val="32"/>
        </w:rPr>
        <w:t>践行</w:t>
      </w:r>
      <w:proofErr w:type="gramEnd"/>
      <w:r w:rsidR="000945E6">
        <w:rPr>
          <w:rFonts w:ascii="仿宋_GB2312" w:hint="eastAsia"/>
          <w:sz w:val="32"/>
          <w:szCs w:val="32"/>
        </w:rPr>
        <w:t>“</w:t>
      </w:r>
      <w:r w:rsidR="004E7B08">
        <w:rPr>
          <w:rFonts w:ascii="仿宋_GB2312" w:hint="eastAsia"/>
          <w:sz w:val="32"/>
          <w:szCs w:val="32"/>
        </w:rPr>
        <w:t>百兴金融</w:t>
      </w:r>
      <w:r w:rsidR="000945E6">
        <w:rPr>
          <w:rFonts w:ascii="仿宋_GB2312" w:hint="eastAsia"/>
          <w:sz w:val="32"/>
          <w:szCs w:val="32"/>
        </w:rPr>
        <w:t>”</w:t>
      </w:r>
      <w:r w:rsidR="004E7B08">
        <w:rPr>
          <w:rFonts w:ascii="仿宋_GB2312" w:hint="eastAsia"/>
          <w:sz w:val="32"/>
          <w:szCs w:val="32"/>
        </w:rPr>
        <w:t>文化理念</w:t>
      </w:r>
      <w:r w:rsidR="000945E6">
        <w:rPr>
          <w:rFonts w:ascii="仿宋_GB2312" w:hint="eastAsia"/>
          <w:sz w:val="32"/>
          <w:szCs w:val="32"/>
        </w:rPr>
        <w:t>，</w:t>
      </w:r>
      <w:r w:rsidR="00433A82">
        <w:rPr>
          <w:rFonts w:ascii="仿宋_GB2312" w:hint="eastAsia"/>
          <w:sz w:val="32"/>
          <w:szCs w:val="32"/>
        </w:rPr>
        <w:t>坚持将</w:t>
      </w:r>
      <w:r w:rsidR="000945E6">
        <w:rPr>
          <w:rFonts w:ascii="仿宋_GB2312" w:hint="eastAsia"/>
          <w:sz w:val="32"/>
          <w:szCs w:val="32"/>
        </w:rPr>
        <w:t>服务挺在最前面，</w:t>
      </w:r>
      <w:r w:rsidR="004E7B08">
        <w:rPr>
          <w:rFonts w:ascii="仿宋_GB2312" w:hint="eastAsia"/>
          <w:sz w:val="32"/>
          <w:szCs w:val="32"/>
        </w:rPr>
        <w:t>深化</w:t>
      </w:r>
      <w:r>
        <w:rPr>
          <w:rFonts w:ascii="仿宋_GB2312" w:hint="eastAsia"/>
          <w:sz w:val="32"/>
          <w:szCs w:val="32"/>
        </w:rPr>
        <w:t>以人为核心的</w:t>
      </w:r>
      <w:r w:rsidR="004E7B08">
        <w:rPr>
          <w:rFonts w:ascii="仿宋_GB2312" w:hint="eastAsia"/>
          <w:sz w:val="32"/>
          <w:szCs w:val="32"/>
        </w:rPr>
        <w:t>全方位普惠金融，以服务“三农”、</w:t>
      </w:r>
      <w:r w:rsidR="006C5AFB">
        <w:rPr>
          <w:rFonts w:ascii="仿宋_GB2312" w:hint="eastAsia"/>
          <w:sz w:val="32"/>
          <w:szCs w:val="32"/>
        </w:rPr>
        <w:t>民营</w:t>
      </w:r>
      <w:r w:rsidR="004E7B08">
        <w:rPr>
          <w:rFonts w:ascii="仿宋_GB2312" w:hint="eastAsia"/>
          <w:sz w:val="32"/>
          <w:szCs w:val="32"/>
        </w:rPr>
        <w:t>小微企业、</w:t>
      </w:r>
      <w:r w:rsidR="00705609">
        <w:rPr>
          <w:rFonts w:ascii="仿宋_GB2312" w:hint="eastAsia"/>
          <w:sz w:val="32"/>
          <w:szCs w:val="32"/>
        </w:rPr>
        <w:t>地方</w:t>
      </w:r>
      <w:r w:rsidR="000945E6" w:rsidRPr="007E5FEB">
        <w:rPr>
          <w:rFonts w:ascii="仿宋_GB2312" w:hint="eastAsia"/>
          <w:sz w:val="32"/>
          <w:szCs w:val="32"/>
        </w:rPr>
        <w:t>经济发展为己任，</w:t>
      </w:r>
      <w:r w:rsidR="00C00975">
        <w:rPr>
          <w:rFonts w:ascii="仿宋_GB2312" w:hint="eastAsia"/>
          <w:sz w:val="32"/>
          <w:szCs w:val="32"/>
        </w:rPr>
        <w:t>加大</w:t>
      </w:r>
      <w:r w:rsidR="003B401C">
        <w:rPr>
          <w:rFonts w:ascii="仿宋_GB2312" w:hint="eastAsia"/>
          <w:sz w:val="32"/>
          <w:szCs w:val="32"/>
        </w:rPr>
        <w:t>创新</w:t>
      </w:r>
      <w:r>
        <w:rPr>
          <w:rFonts w:ascii="仿宋_GB2312" w:hint="eastAsia"/>
          <w:sz w:val="32"/>
          <w:szCs w:val="32"/>
        </w:rPr>
        <w:t>转型</w:t>
      </w:r>
      <w:r w:rsidR="003B401C">
        <w:rPr>
          <w:rFonts w:ascii="仿宋_GB2312" w:hint="eastAsia"/>
          <w:sz w:val="32"/>
          <w:szCs w:val="32"/>
        </w:rPr>
        <w:t>，</w:t>
      </w:r>
      <w:r>
        <w:rPr>
          <w:rFonts w:ascii="仿宋_GB2312" w:hint="eastAsia"/>
          <w:sz w:val="32"/>
          <w:szCs w:val="32"/>
        </w:rPr>
        <w:t>突</w:t>
      </w:r>
      <w:r w:rsidRPr="006B20B2">
        <w:rPr>
          <w:rFonts w:ascii="仿宋_GB2312" w:hint="eastAsia"/>
          <w:sz w:val="32"/>
          <w:szCs w:val="32"/>
        </w:rPr>
        <w:t>出</w:t>
      </w:r>
      <w:r>
        <w:rPr>
          <w:rFonts w:ascii="仿宋_GB2312" w:hint="eastAsia"/>
          <w:sz w:val="32"/>
          <w:szCs w:val="32"/>
        </w:rPr>
        <w:t>数字赋能，强化精细</w:t>
      </w:r>
      <w:r w:rsidR="000945E6" w:rsidRPr="007E5FEB">
        <w:rPr>
          <w:rFonts w:ascii="仿宋_GB2312" w:hint="eastAsia"/>
          <w:sz w:val="32"/>
          <w:szCs w:val="32"/>
        </w:rPr>
        <w:t>管理，</w:t>
      </w:r>
      <w:r w:rsidR="00705609">
        <w:rPr>
          <w:rFonts w:ascii="仿宋_GB2312" w:hint="eastAsia"/>
          <w:sz w:val="32"/>
          <w:szCs w:val="32"/>
        </w:rPr>
        <w:t>筑牢风险管控，</w:t>
      </w:r>
      <w:r w:rsidR="00366BC6">
        <w:rPr>
          <w:rFonts w:ascii="仿宋_GB2312" w:hint="eastAsia"/>
          <w:sz w:val="32"/>
          <w:szCs w:val="32"/>
        </w:rPr>
        <w:t>加强队伍</w:t>
      </w:r>
      <w:r w:rsidR="000945E6" w:rsidRPr="007E5FEB">
        <w:rPr>
          <w:rFonts w:ascii="仿宋_GB2312" w:hint="eastAsia"/>
          <w:sz w:val="32"/>
          <w:szCs w:val="32"/>
        </w:rPr>
        <w:t>建设，</w:t>
      </w:r>
      <w:r w:rsidR="00C00975">
        <w:rPr>
          <w:rFonts w:ascii="仿宋_GB2312" w:hint="eastAsia"/>
          <w:sz w:val="32"/>
          <w:szCs w:val="32"/>
        </w:rPr>
        <w:t>不断</w:t>
      </w:r>
      <w:r w:rsidR="00407BB2">
        <w:rPr>
          <w:rFonts w:ascii="仿宋_GB2312" w:hint="eastAsia"/>
          <w:sz w:val="32"/>
          <w:szCs w:val="32"/>
        </w:rPr>
        <w:t>完善“党的领导、员工为本、法人治理”有机统一的农信治理体系，</w:t>
      </w:r>
      <w:r w:rsidR="00433A82">
        <w:rPr>
          <w:rFonts w:ascii="仿宋_GB2312" w:hint="eastAsia"/>
          <w:sz w:val="32"/>
          <w:szCs w:val="32"/>
        </w:rPr>
        <w:t>打造</w:t>
      </w:r>
      <w:r w:rsidR="00C00975">
        <w:rPr>
          <w:rFonts w:ascii="仿宋_GB2312" w:hint="eastAsia"/>
          <w:sz w:val="32"/>
          <w:szCs w:val="32"/>
        </w:rPr>
        <w:t>产权明晰、资本充足、内控严密的差异化经营的社区型金融机构，</w:t>
      </w:r>
      <w:r w:rsidR="000945E6" w:rsidRPr="007E5FEB">
        <w:rPr>
          <w:rFonts w:ascii="仿宋_GB2312" w:hint="eastAsia"/>
          <w:sz w:val="32"/>
          <w:szCs w:val="32"/>
        </w:rPr>
        <w:t>实现经济效益和社会效益的共同发展，</w:t>
      </w:r>
      <w:r w:rsidR="00C03FEC">
        <w:rPr>
          <w:rFonts w:ascii="仿宋_GB2312" w:hAnsiTheme="minorHAnsi" w:cstheme="minorBidi" w:hint="eastAsia"/>
          <w:sz w:val="32"/>
          <w:szCs w:val="32"/>
        </w:rPr>
        <w:t>努力在助力共同富裕、服务绿色发展、</w:t>
      </w:r>
      <w:r w:rsidR="0044139E">
        <w:rPr>
          <w:rFonts w:ascii="仿宋_GB2312" w:hAnsiTheme="minorHAnsi" w:cstheme="minorBidi" w:hint="eastAsia"/>
          <w:sz w:val="32"/>
          <w:szCs w:val="32"/>
        </w:rPr>
        <w:t>支持</w:t>
      </w:r>
      <w:r w:rsidR="00C03FEC">
        <w:rPr>
          <w:rFonts w:ascii="仿宋_GB2312" w:hAnsiTheme="minorHAnsi" w:cstheme="minorBidi" w:hint="eastAsia"/>
          <w:sz w:val="32"/>
          <w:szCs w:val="32"/>
        </w:rPr>
        <w:t>数字化改革的</w:t>
      </w:r>
      <w:r w:rsidR="00C03FEC" w:rsidRPr="00C03FEC">
        <w:rPr>
          <w:rFonts w:ascii="仿宋_GB2312" w:hAnsiTheme="minorHAnsi" w:cstheme="minorBidi" w:hint="eastAsia"/>
          <w:sz w:val="32"/>
          <w:szCs w:val="32"/>
        </w:rPr>
        <w:t>大局中，不断强化金融责任担当、</w:t>
      </w:r>
      <w:r w:rsidR="00C03FEC" w:rsidRPr="00C03FEC">
        <w:rPr>
          <w:rFonts w:ascii="仿宋_GB2312" w:hAnsiTheme="minorHAnsi" w:cstheme="minorBidi"/>
          <w:sz w:val="32"/>
          <w:szCs w:val="32"/>
        </w:rPr>
        <w:t>彰显</w:t>
      </w:r>
      <w:r w:rsidR="00C03FEC" w:rsidRPr="00C03FEC">
        <w:rPr>
          <w:rFonts w:ascii="仿宋_GB2312" w:hAnsiTheme="minorHAnsi" w:cstheme="minorBidi" w:hint="eastAsia"/>
          <w:sz w:val="32"/>
          <w:szCs w:val="32"/>
        </w:rPr>
        <w:t>重要窗口地位，努力为支持</w:t>
      </w:r>
      <w:r w:rsidR="00C03FEC" w:rsidRPr="00C03FEC">
        <w:rPr>
          <w:rFonts w:ascii="仿宋_GB2312" w:hAnsiTheme="minorHAnsi" w:cstheme="minorBidi"/>
          <w:sz w:val="32"/>
          <w:szCs w:val="32"/>
        </w:rPr>
        <w:t>地方经济发展</w:t>
      </w:r>
      <w:r w:rsidR="00C03FEC" w:rsidRPr="00C03FEC">
        <w:rPr>
          <w:rFonts w:ascii="仿宋_GB2312" w:hAnsiTheme="minorHAnsi" w:cstheme="minorBidi" w:hint="eastAsia"/>
          <w:sz w:val="32"/>
          <w:szCs w:val="32"/>
        </w:rPr>
        <w:t>、</w:t>
      </w:r>
      <w:r w:rsidR="00C03FEC" w:rsidRPr="00C03FEC">
        <w:rPr>
          <w:rFonts w:ascii="仿宋_GB2312" w:hAnsiTheme="minorHAnsi" w:cstheme="minorBidi"/>
          <w:sz w:val="32"/>
          <w:szCs w:val="32"/>
        </w:rPr>
        <w:t>服务</w:t>
      </w:r>
      <w:r w:rsidR="00C03FEC" w:rsidRPr="00C03FEC">
        <w:rPr>
          <w:rFonts w:ascii="仿宋_GB2312" w:hAnsiTheme="minorHAnsi" w:cstheme="minorBidi" w:hint="eastAsia"/>
          <w:sz w:val="32"/>
          <w:szCs w:val="32"/>
        </w:rPr>
        <w:t>社会</w:t>
      </w:r>
      <w:r w:rsidR="00C03FEC" w:rsidRPr="00C03FEC">
        <w:rPr>
          <w:rFonts w:ascii="仿宋_GB2312" w:hAnsiTheme="minorHAnsi" w:cstheme="minorBidi"/>
          <w:sz w:val="32"/>
          <w:szCs w:val="32"/>
        </w:rPr>
        <w:t>民生</w:t>
      </w:r>
      <w:r w:rsidR="00C03FEC" w:rsidRPr="00C03FEC">
        <w:rPr>
          <w:rFonts w:ascii="仿宋_GB2312" w:hAnsiTheme="minorHAnsi" w:cstheme="minorBidi" w:hint="eastAsia"/>
          <w:sz w:val="32"/>
          <w:szCs w:val="32"/>
        </w:rPr>
        <w:t>做出更大贡献</w:t>
      </w:r>
      <w:r w:rsidR="00523E0A">
        <w:rPr>
          <w:rFonts w:ascii="仿宋_GB2312" w:hint="eastAsia"/>
          <w:sz w:val="32"/>
          <w:szCs w:val="32"/>
        </w:rPr>
        <w:t>。2</w:t>
      </w:r>
      <w:r w:rsidR="00C03FEC">
        <w:rPr>
          <w:rFonts w:ascii="仿宋_GB2312"/>
          <w:sz w:val="32"/>
          <w:szCs w:val="32"/>
        </w:rPr>
        <w:t>021</w:t>
      </w:r>
      <w:r w:rsidR="00523E0A">
        <w:rPr>
          <w:rFonts w:ascii="仿宋_GB2312" w:hint="eastAsia"/>
          <w:sz w:val="32"/>
          <w:szCs w:val="32"/>
        </w:rPr>
        <w:t>年，</w:t>
      </w:r>
      <w:r w:rsidR="00A6283D">
        <w:rPr>
          <w:rFonts w:ascii="仿宋_GB2312" w:hint="eastAsia"/>
          <w:sz w:val="32"/>
          <w:szCs w:val="32"/>
        </w:rPr>
        <w:t>“消薄贷”荣获“全国农村金融优秀精准扶贫产品”，名列浙江省金融机构绿色信贷业绩评价前茅，获得</w:t>
      </w:r>
      <w:r w:rsidR="00433A82" w:rsidRPr="00EE1D4D">
        <w:rPr>
          <w:rFonts w:ascii="仿宋_GB2312" w:hAnsi="等线" w:cs="仿宋_GB2312" w:hint="eastAsia"/>
          <w:sz w:val="32"/>
          <w:szCs w:val="32"/>
          <w:lang w:bidi="ar"/>
        </w:rPr>
        <w:t>2021年度</w:t>
      </w:r>
      <w:r w:rsidR="00A6283D">
        <w:rPr>
          <w:rFonts w:ascii="仿宋_GB2312" w:hint="eastAsia"/>
          <w:sz w:val="32"/>
          <w:szCs w:val="32"/>
        </w:rPr>
        <w:t>浙江农信系统“开门红”劳动竞赛二等奖、</w:t>
      </w:r>
      <w:r w:rsidR="00433A82" w:rsidRPr="00EE1D4D">
        <w:rPr>
          <w:rFonts w:ascii="仿宋_GB2312" w:hAnsi="等线" w:cs="仿宋_GB2312" w:hint="eastAsia"/>
          <w:sz w:val="32"/>
          <w:szCs w:val="32"/>
          <w:lang w:bidi="ar"/>
        </w:rPr>
        <w:t>浙江农信系统考核一级（优胜）单位、</w:t>
      </w:r>
      <w:r w:rsidR="00433A82">
        <w:rPr>
          <w:rFonts w:ascii="仿宋_GB2312" w:hAnsi="等线" w:cs="仿宋_GB2312" w:hint="eastAsia"/>
          <w:sz w:val="32"/>
          <w:szCs w:val="32"/>
          <w:lang w:bidi="ar"/>
        </w:rPr>
        <w:t>浙江农信系统</w:t>
      </w:r>
      <w:r w:rsidR="00433A82" w:rsidRPr="00EE1D4D">
        <w:rPr>
          <w:rFonts w:ascii="仿宋_GB2312" w:hAnsi="等线" w:cs="仿宋_GB2312" w:hint="eastAsia"/>
          <w:sz w:val="32"/>
          <w:szCs w:val="32"/>
          <w:lang w:bidi="ar"/>
        </w:rPr>
        <w:t>“业务成长十佳银行”</w:t>
      </w:r>
      <w:r w:rsidR="00433A82">
        <w:rPr>
          <w:rFonts w:ascii="仿宋_GB2312" w:hint="eastAsia"/>
          <w:sz w:val="32"/>
          <w:szCs w:val="32"/>
        </w:rPr>
        <w:t>、</w:t>
      </w:r>
      <w:r w:rsidR="00A6283D">
        <w:rPr>
          <w:rFonts w:ascii="仿宋_GB2312" w:hint="eastAsia"/>
          <w:sz w:val="32"/>
          <w:szCs w:val="32"/>
        </w:rPr>
        <w:t>浙江省“民企最满意”银行、浙江省第七轮银行业金融机构安全评估工作突出集体、湖州市银行业小</w:t>
      </w:r>
      <w:proofErr w:type="gramStart"/>
      <w:r w:rsidR="00A6283D">
        <w:rPr>
          <w:rFonts w:ascii="仿宋_GB2312" w:hint="eastAsia"/>
          <w:sz w:val="32"/>
          <w:szCs w:val="32"/>
        </w:rPr>
        <w:t>微企业</w:t>
      </w:r>
      <w:proofErr w:type="gramEnd"/>
      <w:r w:rsidR="00A6283D">
        <w:rPr>
          <w:rFonts w:ascii="仿宋_GB2312" w:hint="eastAsia"/>
          <w:sz w:val="32"/>
          <w:szCs w:val="32"/>
        </w:rPr>
        <w:t>金融服务监管评价一级单位、</w:t>
      </w:r>
      <w:r w:rsidR="00433A82">
        <w:rPr>
          <w:rFonts w:ascii="仿宋_GB2312" w:hint="eastAsia"/>
          <w:sz w:val="32"/>
          <w:szCs w:val="32"/>
        </w:rPr>
        <w:t>湖州市</w:t>
      </w:r>
      <w:r w:rsidR="00433A82" w:rsidRPr="00433A82">
        <w:rPr>
          <w:rFonts w:ascii="仿宋_GB2312" w:hint="eastAsia"/>
          <w:sz w:val="32"/>
          <w:szCs w:val="32"/>
        </w:rPr>
        <w:t>2021年度金融支持地方经济发展银行综合考核优秀单位</w:t>
      </w:r>
      <w:r w:rsidR="007439A2">
        <w:rPr>
          <w:rFonts w:ascii="仿宋_GB2312" w:hint="eastAsia"/>
          <w:sz w:val="32"/>
          <w:szCs w:val="32"/>
        </w:rPr>
        <w:t>、</w:t>
      </w:r>
      <w:r w:rsidR="00A6283D">
        <w:rPr>
          <w:rFonts w:ascii="仿宋_GB2312" w:hint="eastAsia"/>
          <w:sz w:val="32"/>
          <w:szCs w:val="32"/>
        </w:rPr>
        <w:t>吴兴区</w:t>
      </w:r>
      <w:r w:rsidR="008702CB">
        <w:rPr>
          <w:rFonts w:ascii="仿宋_GB2312" w:hint="eastAsia"/>
          <w:sz w:val="32"/>
          <w:szCs w:val="32"/>
        </w:rPr>
        <w:t>“2</w:t>
      </w:r>
      <w:r w:rsidR="008702CB">
        <w:rPr>
          <w:rFonts w:ascii="仿宋_GB2312"/>
          <w:sz w:val="32"/>
          <w:szCs w:val="32"/>
        </w:rPr>
        <w:t>021</w:t>
      </w:r>
      <w:r w:rsidR="008702CB">
        <w:rPr>
          <w:rFonts w:ascii="仿宋_GB2312" w:hint="eastAsia"/>
          <w:sz w:val="32"/>
          <w:szCs w:val="32"/>
        </w:rPr>
        <w:t>年度财政贡献奖”、吴兴区“2</w:t>
      </w:r>
      <w:r w:rsidR="008702CB">
        <w:rPr>
          <w:rFonts w:ascii="仿宋_GB2312"/>
          <w:sz w:val="32"/>
          <w:szCs w:val="32"/>
        </w:rPr>
        <w:t>021</w:t>
      </w:r>
      <w:r w:rsidR="008702CB">
        <w:rPr>
          <w:rFonts w:ascii="仿宋_GB2312" w:hint="eastAsia"/>
          <w:sz w:val="32"/>
          <w:szCs w:val="32"/>
        </w:rPr>
        <w:t>年度金融机构</w:t>
      </w:r>
      <w:r w:rsidR="00C8288D">
        <w:rPr>
          <w:rFonts w:ascii="仿宋_GB2312" w:hint="eastAsia"/>
          <w:sz w:val="32"/>
          <w:szCs w:val="32"/>
        </w:rPr>
        <w:t>考核</w:t>
      </w:r>
      <w:r w:rsidR="008702CB">
        <w:rPr>
          <w:rFonts w:ascii="仿宋_GB2312" w:hint="eastAsia"/>
          <w:sz w:val="32"/>
          <w:szCs w:val="32"/>
        </w:rPr>
        <w:t>一等奖”、吴兴区“2</w:t>
      </w:r>
      <w:r w:rsidR="008702CB">
        <w:rPr>
          <w:rFonts w:ascii="仿宋_GB2312"/>
          <w:sz w:val="32"/>
          <w:szCs w:val="32"/>
        </w:rPr>
        <w:t>021</w:t>
      </w:r>
      <w:r w:rsidR="008702CB">
        <w:rPr>
          <w:rFonts w:ascii="仿宋_GB2312" w:hint="eastAsia"/>
          <w:sz w:val="32"/>
          <w:szCs w:val="32"/>
        </w:rPr>
        <w:t>年度普惠金融奖”</w:t>
      </w:r>
      <w:r w:rsidR="00407BB2" w:rsidRPr="00407BB2">
        <w:rPr>
          <w:rFonts w:ascii="仿宋_GB2312" w:hint="eastAsia"/>
          <w:sz w:val="32"/>
          <w:szCs w:val="32"/>
        </w:rPr>
        <w:t>等荣誉</w:t>
      </w:r>
      <w:r w:rsidR="00407BB2">
        <w:rPr>
          <w:rFonts w:ascii="仿宋_GB2312" w:hint="eastAsia"/>
          <w:sz w:val="32"/>
          <w:szCs w:val="32"/>
        </w:rPr>
        <w:t>。</w:t>
      </w:r>
    </w:p>
    <w:p w:rsidR="000945E6" w:rsidRPr="007E5FEB" w:rsidRDefault="000945E6" w:rsidP="00FA0F9C">
      <w:pPr>
        <w:spacing w:line="540" w:lineRule="exact"/>
        <w:ind w:firstLineChars="200" w:firstLine="640"/>
        <w:rPr>
          <w:rFonts w:ascii="黑体" w:eastAsia="黑体" w:hAnsi="黑体"/>
          <w:sz w:val="32"/>
          <w:szCs w:val="32"/>
        </w:rPr>
      </w:pPr>
      <w:r w:rsidRPr="007E5FEB">
        <w:rPr>
          <w:rFonts w:ascii="黑体" w:eastAsia="黑体" w:hAnsi="黑体" w:hint="eastAsia"/>
          <w:sz w:val="32"/>
          <w:szCs w:val="32"/>
        </w:rPr>
        <w:t>二、责任理念</w:t>
      </w:r>
    </w:p>
    <w:p w:rsidR="000945E6" w:rsidRPr="007E5FEB" w:rsidRDefault="00523E0A" w:rsidP="00FA0F9C">
      <w:pPr>
        <w:spacing w:line="540" w:lineRule="exact"/>
        <w:ind w:firstLineChars="200" w:firstLine="640"/>
        <w:rPr>
          <w:rFonts w:ascii="仿宋_GB2312"/>
          <w:sz w:val="32"/>
          <w:szCs w:val="32"/>
        </w:rPr>
      </w:pPr>
      <w:r>
        <w:rPr>
          <w:rFonts w:ascii="仿宋_GB2312" w:hint="eastAsia"/>
          <w:sz w:val="32"/>
          <w:szCs w:val="32"/>
        </w:rPr>
        <w:t>落实</w:t>
      </w:r>
      <w:r w:rsidR="000945E6" w:rsidRPr="007E5FEB">
        <w:rPr>
          <w:rFonts w:ascii="仿宋_GB2312" w:hint="eastAsia"/>
          <w:sz w:val="32"/>
          <w:szCs w:val="32"/>
        </w:rPr>
        <w:t>社会责任是企业追求</w:t>
      </w:r>
      <w:r>
        <w:rPr>
          <w:rFonts w:ascii="仿宋_GB2312" w:hint="eastAsia"/>
          <w:sz w:val="32"/>
          <w:szCs w:val="32"/>
        </w:rPr>
        <w:t>的永恒</w:t>
      </w:r>
      <w:r w:rsidR="000945E6" w:rsidRPr="007E5FEB">
        <w:rPr>
          <w:rFonts w:ascii="仿宋_GB2312" w:hint="eastAsia"/>
          <w:sz w:val="32"/>
          <w:szCs w:val="32"/>
        </w:rPr>
        <w:t>目标</w:t>
      </w:r>
      <w:r>
        <w:rPr>
          <w:rFonts w:ascii="仿宋_GB2312" w:hint="eastAsia"/>
          <w:sz w:val="32"/>
          <w:szCs w:val="32"/>
        </w:rPr>
        <w:t>和应尽</w:t>
      </w:r>
      <w:r w:rsidR="000945E6" w:rsidRPr="007E5FEB">
        <w:rPr>
          <w:rFonts w:ascii="仿宋_GB2312" w:hint="eastAsia"/>
          <w:sz w:val="32"/>
          <w:szCs w:val="32"/>
        </w:rPr>
        <w:t>义务。吴兴农商银行的</w:t>
      </w:r>
      <w:r w:rsidR="008972B9">
        <w:rPr>
          <w:rFonts w:ascii="仿宋_GB2312" w:hint="eastAsia"/>
          <w:sz w:val="32"/>
          <w:szCs w:val="32"/>
        </w:rPr>
        <w:t>社会</w:t>
      </w:r>
      <w:r w:rsidR="000945E6" w:rsidRPr="007E5FEB">
        <w:rPr>
          <w:rFonts w:ascii="仿宋_GB2312" w:hint="eastAsia"/>
          <w:sz w:val="32"/>
          <w:szCs w:val="32"/>
        </w:rPr>
        <w:t>责任理念是对国家承担促进经济结构调整和发展方式转</w:t>
      </w:r>
      <w:r w:rsidR="005F5A16">
        <w:rPr>
          <w:rFonts w:ascii="仿宋_GB2312" w:hint="eastAsia"/>
          <w:sz w:val="32"/>
          <w:szCs w:val="32"/>
        </w:rPr>
        <w:t>型</w:t>
      </w:r>
      <w:r w:rsidR="000945E6" w:rsidRPr="007E5FEB">
        <w:rPr>
          <w:rFonts w:ascii="仿宋_GB2312" w:hint="eastAsia"/>
          <w:sz w:val="32"/>
          <w:szCs w:val="32"/>
        </w:rPr>
        <w:t>，支持实体经济</w:t>
      </w:r>
      <w:r w:rsidR="005F5A16">
        <w:rPr>
          <w:rFonts w:ascii="仿宋_GB2312" w:hint="eastAsia"/>
          <w:sz w:val="32"/>
          <w:szCs w:val="32"/>
        </w:rPr>
        <w:t>持续发展</w:t>
      </w:r>
      <w:r w:rsidR="000945E6" w:rsidRPr="007E5FEB">
        <w:rPr>
          <w:rFonts w:ascii="仿宋_GB2312" w:hint="eastAsia"/>
          <w:sz w:val="32"/>
          <w:szCs w:val="32"/>
        </w:rPr>
        <w:t>的责任；对社会</w:t>
      </w:r>
      <w:r w:rsidR="008972B9">
        <w:rPr>
          <w:rFonts w:ascii="仿宋_GB2312" w:hint="eastAsia"/>
          <w:sz w:val="32"/>
          <w:szCs w:val="32"/>
        </w:rPr>
        <w:t>提供足额、</w:t>
      </w:r>
      <w:r w:rsidR="008972B9">
        <w:rPr>
          <w:rFonts w:ascii="仿宋_GB2312" w:hint="eastAsia"/>
          <w:sz w:val="32"/>
          <w:szCs w:val="32"/>
        </w:rPr>
        <w:lastRenderedPageBreak/>
        <w:t>便捷、便宜的普惠金融，提升</w:t>
      </w:r>
      <w:r w:rsidR="007439A2">
        <w:rPr>
          <w:rFonts w:ascii="仿宋_GB2312" w:hint="eastAsia"/>
          <w:sz w:val="32"/>
          <w:szCs w:val="32"/>
        </w:rPr>
        <w:t>金融</w:t>
      </w:r>
      <w:r w:rsidR="008972B9">
        <w:rPr>
          <w:rFonts w:ascii="仿宋_GB2312" w:hint="eastAsia"/>
          <w:sz w:val="32"/>
          <w:szCs w:val="32"/>
        </w:rPr>
        <w:t>产品</w:t>
      </w:r>
      <w:r w:rsidR="007439A2">
        <w:rPr>
          <w:rFonts w:ascii="仿宋_GB2312" w:hint="eastAsia"/>
          <w:sz w:val="32"/>
          <w:szCs w:val="32"/>
        </w:rPr>
        <w:t>和</w:t>
      </w:r>
      <w:r w:rsidR="008972B9">
        <w:rPr>
          <w:rFonts w:ascii="仿宋_GB2312" w:hint="eastAsia"/>
          <w:sz w:val="32"/>
          <w:szCs w:val="32"/>
        </w:rPr>
        <w:t>服务的</w:t>
      </w:r>
      <w:r w:rsidR="005F5A16">
        <w:rPr>
          <w:rFonts w:ascii="仿宋_GB2312" w:hint="eastAsia"/>
          <w:sz w:val="32"/>
          <w:szCs w:val="32"/>
        </w:rPr>
        <w:t>质量和效率</w:t>
      </w:r>
      <w:r w:rsidR="008972B9">
        <w:rPr>
          <w:rFonts w:ascii="仿宋_GB2312" w:hint="eastAsia"/>
          <w:sz w:val="32"/>
          <w:szCs w:val="32"/>
        </w:rPr>
        <w:t>，提高金融服务获得率</w:t>
      </w:r>
      <w:r w:rsidR="005F5A16">
        <w:rPr>
          <w:rFonts w:ascii="仿宋_GB2312" w:hint="eastAsia"/>
          <w:sz w:val="32"/>
          <w:szCs w:val="32"/>
        </w:rPr>
        <w:t>的责任；对环境</w:t>
      </w:r>
      <w:r w:rsidR="00761A14">
        <w:rPr>
          <w:rFonts w:ascii="仿宋_GB2312" w:hint="eastAsia"/>
          <w:sz w:val="32"/>
          <w:szCs w:val="32"/>
        </w:rPr>
        <w:t>承</w:t>
      </w:r>
      <w:r w:rsidR="005F5A16">
        <w:rPr>
          <w:rFonts w:ascii="仿宋_GB2312" w:hint="eastAsia"/>
          <w:sz w:val="32"/>
          <w:szCs w:val="32"/>
        </w:rPr>
        <w:t>担起</w:t>
      </w:r>
      <w:r w:rsidR="000945E6" w:rsidRPr="007E5FEB">
        <w:rPr>
          <w:rFonts w:ascii="仿宋_GB2312" w:hint="eastAsia"/>
          <w:sz w:val="32"/>
          <w:szCs w:val="32"/>
        </w:rPr>
        <w:t>绿色金融</w:t>
      </w:r>
      <w:r w:rsidR="005F5A16">
        <w:rPr>
          <w:rFonts w:ascii="仿宋_GB2312" w:hint="eastAsia"/>
          <w:sz w:val="32"/>
          <w:szCs w:val="32"/>
        </w:rPr>
        <w:t>创新</w:t>
      </w:r>
      <w:r w:rsidR="000945E6" w:rsidRPr="007E5FEB">
        <w:rPr>
          <w:rFonts w:ascii="仿宋_GB2312" w:hint="eastAsia"/>
          <w:sz w:val="32"/>
          <w:szCs w:val="32"/>
        </w:rPr>
        <w:t>，</w:t>
      </w:r>
      <w:r w:rsidR="00E3127F" w:rsidRPr="007E5FEB">
        <w:rPr>
          <w:rFonts w:ascii="仿宋_GB2312" w:hint="eastAsia"/>
          <w:sz w:val="32"/>
          <w:szCs w:val="32"/>
        </w:rPr>
        <w:t>提供绿色</w:t>
      </w:r>
      <w:r w:rsidR="0044139E">
        <w:rPr>
          <w:rFonts w:ascii="仿宋_GB2312" w:hint="eastAsia"/>
          <w:sz w:val="32"/>
          <w:szCs w:val="32"/>
        </w:rPr>
        <w:t>低碳</w:t>
      </w:r>
      <w:r w:rsidR="00E3127F" w:rsidRPr="007E5FEB">
        <w:rPr>
          <w:rFonts w:ascii="仿宋_GB2312" w:hint="eastAsia"/>
          <w:sz w:val="32"/>
          <w:szCs w:val="32"/>
        </w:rPr>
        <w:t>信贷</w:t>
      </w:r>
      <w:r w:rsidR="00E3127F">
        <w:rPr>
          <w:rFonts w:ascii="仿宋_GB2312" w:hint="eastAsia"/>
          <w:sz w:val="32"/>
          <w:szCs w:val="32"/>
        </w:rPr>
        <w:t>支持，</w:t>
      </w:r>
      <w:r w:rsidR="005F5A16">
        <w:rPr>
          <w:rFonts w:ascii="仿宋_GB2312" w:hint="eastAsia"/>
          <w:sz w:val="32"/>
          <w:szCs w:val="32"/>
        </w:rPr>
        <w:t>承担</w:t>
      </w:r>
      <w:r w:rsidR="00E3127F">
        <w:rPr>
          <w:rFonts w:ascii="仿宋_GB2312" w:hint="eastAsia"/>
          <w:sz w:val="32"/>
          <w:szCs w:val="32"/>
        </w:rPr>
        <w:t>绿水青山就是金山银山转化创新的责任</w:t>
      </w:r>
      <w:r w:rsidR="000945E6" w:rsidRPr="007E5FEB">
        <w:rPr>
          <w:rFonts w:ascii="仿宋_GB2312" w:hint="eastAsia"/>
          <w:sz w:val="32"/>
          <w:szCs w:val="32"/>
        </w:rPr>
        <w:t>；对政府承担创造税收和就业机会的责任</w:t>
      </w:r>
      <w:r w:rsidR="005F5A16">
        <w:rPr>
          <w:rFonts w:ascii="仿宋_GB2312" w:hint="eastAsia"/>
          <w:sz w:val="32"/>
          <w:szCs w:val="32"/>
        </w:rPr>
        <w:t>；对股东承担提升银行价值，实现资产保值增值，持续合理回报的责任</w:t>
      </w:r>
      <w:r w:rsidR="000945E6" w:rsidRPr="007E5FEB">
        <w:rPr>
          <w:rFonts w:ascii="仿宋_GB2312" w:hint="eastAsia"/>
          <w:sz w:val="32"/>
          <w:szCs w:val="32"/>
        </w:rPr>
        <w:t>；对员工承担坚持以人为本，拓宽员工成长渠道，合理规划职业生涯和保障合法权益，为员工提供广阔发展空间的责任。</w:t>
      </w:r>
    </w:p>
    <w:p w:rsidR="0044139E" w:rsidRDefault="0044139E" w:rsidP="00FA0F9C">
      <w:pPr>
        <w:spacing w:line="540" w:lineRule="exact"/>
        <w:ind w:firstLineChars="200" w:firstLine="640"/>
        <w:rPr>
          <w:rFonts w:ascii="黑体" w:eastAsia="黑体" w:hAnsi="黑体"/>
          <w:sz w:val="32"/>
          <w:szCs w:val="32"/>
        </w:rPr>
      </w:pPr>
      <w:r>
        <w:rPr>
          <w:rFonts w:ascii="黑体" w:eastAsia="黑体" w:hAnsi="黑体" w:hint="eastAsia"/>
          <w:sz w:val="32"/>
          <w:szCs w:val="32"/>
        </w:rPr>
        <w:t>三、</w:t>
      </w:r>
      <w:r w:rsidR="00370B87">
        <w:rPr>
          <w:rFonts w:ascii="黑体" w:eastAsia="黑体" w:hAnsi="黑体" w:hint="eastAsia"/>
          <w:sz w:val="32"/>
          <w:szCs w:val="32"/>
        </w:rPr>
        <w:t>开展党史学习教育</w:t>
      </w:r>
      <w:r w:rsidR="00894B20">
        <w:rPr>
          <w:rFonts w:ascii="黑体" w:eastAsia="黑体" w:hAnsi="黑体" w:hint="eastAsia"/>
          <w:sz w:val="32"/>
          <w:szCs w:val="32"/>
        </w:rPr>
        <w:t>，深入</w:t>
      </w:r>
      <w:proofErr w:type="gramStart"/>
      <w:r w:rsidR="00894B20">
        <w:rPr>
          <w:rFonts w:ascii="黑体" w:eastAsia="黑体" w:hAnsi="黑体" w:hint="eastAsia"/>
          <w:sz w:val="32"/>
          <w:szCs w:val="32"/>
        </w:rPr>
        <w:t>践行</w:t>
      </w:r>
      <w:proofErr w:type="gramEnd"/>
      <w:r w:rsidR="00894B20">
        <w:rPr>
          <w:rFonts w:ascii="黑体" w:eastAsia="黑体" w:hAnsi="黑体" w:hint="eastAsia"/>
          <w:sz w:val="32"/>
          <w:szCs w:val="32"/>
        </w:rPr>
        <w:t>初心使命</w:t>
      </w:r>
    </w:p>
    <w:p w:rsidR="00894B20" w:rsidRPr="000654E0" w:rsidRDefault="00B71679" w:rsidP="00FA0F9C">
      <w:pPr>
        <w:spacing w:line="540" w:lineRule="exact"/>
        <w:ind w:firstLineChars="200" w:firstLine="640"/>
        <w:rPr>
          <w:rFonts w:ascii="仿宋_GB2312"/>
          <w:sz w:val="32"/>
          <w:szCs w:val="32"/>
        </w:rPr>
      </w:pPr>
      <w:r w:rsidRPr="00B71679">
        <w:rPr>
          <w:rFonts w:ascii="仿宋_GB2312" w:hAnsiTheme="minorHAnsi" w:cstheme="minorBidi" w:hint="eastAsia"/>
          <w:sz w:val="32"/>
          <w:szCs w:val="32"/>
        </w:rPr>
        <w:t>围绕“学党史、悟思想、办实事、开新局”的目标要求，</w:t>
      </w:r>
      <w:r w:rsidR="00D31031">
        <w:rPr>
          <w:rFonts w:ascii="仿宋_GB2312" w:hAnsiTheme="minorHAnsi" w:cstheme="minorBidi" w:hint="eastAsia"/>
          <w:sz w:val="32"/>
          <w:szCs w:val="32"/>
        </w:rPr>
        <w:t>认真</w:t>
      </w:r>
      <w:r w:rsidRPr="00B71679">
        <w:rPr>
          <w:rFonts w:ascii="仿宋_GB2312" w:hAnsiTheme="minorHAnsi" w:cstheme="minorBidi" w:hint="eastAsia"/>
          <w:sz w:val="32"/>
          <w:szCs w:val="32"/>
        </w:rPr>
        <w:t>组织开展党史学习教育，</w:t>
      </w:r>
      <w:r w:rsidR="00D31031" w:rsidRPr="007E5E03">
        <w:rPr>
          <w:rFonts w:ascii="仿宋_GB2312" w:hint="eastAsia"/>
          <w:sz w:val="32"/>
          <w:szCs w:val="32"/>
        </w:rPr>
        <w:t>各党</w:t>
      </w:r>
      <w:r w:rsidR="00D31031" w:rsidRPr="004963AE">
        <w:rPr>
          <w:rFonts w:ascii="仿宋_GB2312" w:hint="eastAsia"/>
          <w:sz w:val="32"/>
          <w:szCs w:val="32"/>
        </w:rPr>
        <w:t>支部书记累计讲授党课7</w:t>
      </w:r>
      <w:r w:rsidR="00D31031" w:rsidRPr="004963AE">
        <w:rPr>
          <w:rFonts w:ascii="仿宋_GB2312"/>
          <w:sz w:val="32"/>
          <w:szCs w:val="32"/>
        </w:rPr>
        <w:t>0</w:t>
      </w:r>
      <w:r w:rsidR="00D31031" w:rsidRPr="004963AE">
        <w:rPr>
          <w:rFonts w:ascii="仿宋_GB2312" w:hint="eastAsia"/>
          <w:sz w:val="32"/>
          <w:szCs w:val="32"/>
        </w:rPr>
        <w:t>余堂，开展全行性党史培训5次、红色基地体验教学21</w:t>
      </w:r>
      <w:r w:rsidR="00D31031">
        <w:rPr>
          <w:rFonts w:ascii="仿宋_GB2312" w:hint="eastAsia"/>
          <w:sz w:val="32"/>
          <w:szCs w:val="32"/>
        </w:rPr>
        <w:t>次，</w:t>
      </w:r>
      <w:r w:rsidR="00D31031" w:rsidRPr="004963AE">
        <w:rPr>
          <w:rFonts w:ascii="仿宋_GB2312" w:hint="eastAsia"/>
          <w:sz w:val="32"/>
          <w:szCs w:val="32"/>
        </w:rPr>
        <w:t>开展微党课评比、党团知识竞赛、8090宣讲汇演等活动2</w:t>
      </w:r>
      <w:r w:rsidR="00D31031" w:rsidRPr="004963AE">
        <w:rPr>
          <w:rFonts w:ascii="仿宋_GB2312"/>
          <w:sz w:val="32"/>
          <w:szCs w:val="32"/>
        </w:rPr>
        <w:t>0</w:t>
      </w:r>
      <w:r w:rsidR="00D31031">
        <w:rPr>
          <w:rFonts w:ascii="仿宋_GB2312" w:hint="eastAsia"/>
          <w:sz w:val="32"/>
          <w:szCs w:val="32"/>
        </w:rPr>
        <w:t>余次以上。</w:t>
      </w:r>
      <w:r w:rsidRPr="00B71679">
        <w:rPr>
          <w:rFonts w:ascii="仿宋_GB2312" w:hAnsiTheme="minorHAnsi" w:cstheme="minorBidi"/>
          <w:sz w:val="32"/>
          <w:szCs w:val="32"/>
        </w:rPr>
        <w:t>深入开展</w:t>
      </w:r>
      <w:r w:rsidRPr="00B71679">
        <w:rPr>
          <w:rFonts w:ascii="仿宋_GB2312" w:hAnsiTheme="minorHAnsi" w:cstheme="minorBidi" w:hint="eastAsia"/>
          <w:sz w:val="32"/>
          <w:szCs w:val="32"/>
        </w:rPr>
        <w:t>“</w:t>
      </w:r>
      <w:r w:rsidRPr="00B71679">
        <w:rPr>
          <w:rFonts w:ascii="仿宋_GB2312" w:hAnsiTheme="minorHAnsi" w:cstheme="minorBidi"/>
          <w:sz w:val="32"/>
          <w:szCs w:val="32"/>
        </w:rPr>
        <w:t>普惠金融扬党旗、党员温暖千万家</w:t>
      </w:r>
      <w:r w:rsidRPr="00B71679">
        <w:rPr>
          <w:rFonts w:ascii="仿宋_GB2312" w:hAnsiTheme="minorHAnsi" w:cstheme="minorBidi" w:hint="eastAsia"/>
          <w:sz w:val="32"/>
          <w:szCs w:val="32"/>
        </w:rPr>
        <w:t>”</w:t>
      </w:r>
      <w:r w:rsidRPr="00B71679">
        <w:rPr>
          <w:rFonts w:ascii="仿宋_GB2312" w:hAnsiTheme="minorHAnsi" w:cstheme="minorBidi"/>
          <w:sz w:val="32"/>
          <w:szCs w:val="32"/>
        </w:rPr>
        <w:t>行动，</w:t>
      </w:r>
      <w:r w:rsidR="0023194F">
        <w:rPr>
          <w:rFonts w:ascii="仿宋_GB2312" w:hAnsiTheme="minorHAnsi" w:cstheme="minorBidi" w:hint="eastAsia"/>
          <w:sz w:val="32"/>
          <w:szCs w:val="32"/>
        </w:rPr>
        <w:t>将解决群众、企业和基层关心关注的难点问题作为</w:t>
      </w:r>
      <w:proofErr w:type="gramStart"/>
      <w:r w:rsidR="0023194F">
        <w:rPr>
          <w:rFonts w:ascii="仿宋_GB2312" w:hAnsiTheme="minorHAnsi" w:cstheme="minorBidi" w:hint="eastAsia"/>
          <w:sz w:val="32"/>
          <w:szCs w:val="32"/>
        </w:rPr>
        <w:t>践行</w:t>
      </w:r>
      <w:proofErr w:type="gramEnd"/>
      <w:r w:rsidR="0023194F" w:rsidRPr="00B71679">
        <w:rPr>
          <w:rFonts w:ascii="仿宋_GB2312" w:hAnsiTheme="minorHAnsi" w:cstheme="minorBidi"/>
          <w:sz w:val="32"/>
          <w:szCs w:val="32"/>
        </w:rPr>
        <w:t>红色金融</w:t>
      </w:r>
      <w:r w:rsidR="0023194F" w:rsidRPr="00B71679">
        <w:rPr>
          <w:rFonts w:ascii="仿宋_GB2312" w:hAnsiTheme="minorHAnsi" w:cstheme="minorBidi" w:hint="eastAsia"/>
          <w:sz w:val="32"/>
          <w:szCs w:val="32"/>
        </w:rPr>
        <w:t>的</w:t>
      </w:r>
      <w:r w:rsidR="0023194F">
        <w:rPr>
          <w:rFonts w:ascii="仿宋_GB2312" w:hAnsiTheme="minorHAnsi" w:cstheme="minorBidi" w:hint="eastAsia"/>
          <w:sz w:val="32"/>
          <w:szCs w:val="32"/>
        </w:rPr>
        <w:t>初心使命，</w:t>
      </w:r>
      <w:r w:rsidR="00E97CF2" w:rsidRPr="00E97CF2">
        <w:rPr>
          <w:rFonts w:ascii="仿宋_GB2312" w:hAnsiTheme="minorHAnsi" w:cstheme="minorBidi" w:hint="eastAsia"/>
          <w:sz w:val="32"/>
          <w:szCs w:val="32"/>
        </w:rPr>
        <w:t>积极</w:t>
      </w:r>
      <w:proofErr w:type="gramStart"/>
      <w:r w:rsidR="00E97CF2">
        <w:rPr>
          <w:rFonts w:ascii="仿宋_GB2312" w:hAnsiTheme="minorHAnsi" w:cstheme="minorBidi" w:hint="eastAsia"/>
          <w:sz w:val="32"/>
          <w:szCs w:val="32"/>
        </w:rPr>
        <w:t>践行</w:t>
      </w:r>
      <w:proofErr w:type="gramEnd"/>
      <w:r w:rsidR="00E97CF2">
        <w:rPr>
          <w:rFonts w:ascii="仿宋_GB2312" w:hAnsiTheme="minorHAnsi" w:cstheme="minorBidi" w:hint="eastAsia"/>
          <w:sz w:val="32"/>
          <w:szCs w:val="32"/>
        </w:rPr>
        <w:t>社会责任，</w:t>
      </w:r>
      <w:r w:rsidR="00DC4FC3" w:rsidRPr="00B71679">
        <w:rPr>
          <w:rFonts w:ascii="仿宋_GB2312" w:hAnsiTheme="minorHAnsi" w:cstheme="minorBidi"/>
          <w:sz w:val="32"/>
          <w:szCs w:val="32"/>
        </w:rPr>
        <w:t>开展爱心献血、防诈宣传</w:t>
      </w:r>
      <w:r w:rsidR="000654E0">
        <w:rPr>
          <w:rFonts w:ascii="仿宋_GB2312" w:hAnsiTheme="minorHAnsi" w:cstheme="minorBidi" w:hint="eastAsia"/>
          <w:sz w:val="32"/>
          <w:szCs w:val="32"/>
        </w:rPr>
        <w:t>、扶贫帮困</w:t>
      </w:r>
      <w:r w:rsidR="00E97CF2">
        <w:rPr>
          <w:rFonts w:ascii="仿宋_GB2312" w:hAnsiTheme="minorHAnsi" w:cstheme="minorBidi" w:hint="eastAsia"/>
          <w:sz w:val="32"/>
          <w:szCs w:val="32"/>
        </w:rPr>
        <w:t>等</w:t>
      </w:r>
      <w:r w:rsidR="000654E0">
        <w:rPr>
          <w:rFonts w:ascii="仿宋_GB2312" w:hAnsiTheme="minorHAnsi" w:cstheme="minorBidi" w:hint="eastAsia"/>
          <w:sz w:val="32"/>
          <w:szCs w:val="32"/>
        </w:rPr>
        <w:t>志愿活动，</w:t>
      </w:r>
      <w:r w:rsidR="00E97CF2">
        <w:rPr>
          <w:rFonts w:ascii="仿宋_GB2312" w:hAnsiTheme="minorHAnsi" w:cstheme="minorBidi" w:hint="eastAsia"/>
          <w:sz w:val="32"/>
          <w:szCs w:val="32"/>
        </w:rPr>
        <w:t>支持</w:t>
      </w:r>
      <w:r w:rsidR="00DC4FC3" w:rsidRPr="00B71679">
        <w:rPr>
          <w:rFonts w:ascii="仿宋_GB2312" w:hAnsiTheme="minorHAnsi" w:cstheme="minorBidi" w:hint="eastAsia"/>
          <w:sz w:val="32"/>
          <w:szCs w:val="32"/>
        </w:rPr>
        <w:t>“</w:t>
      </w:r>
      <w:r w:rsidR="00DC4FC3" w:rsidRPr="00B71679">
        <w:rPr>
          <w:rFonts w:ascii="仿宋_GB2312" w:hAnsiTheme="minorHAnsi" w:cstheme="minorBidi"/>
          <w:sz w:val="32"/>
          <w:szCs w:val="32"/>
        </w:rPr>
        <w:t>一元</w:t>
      </w:r>
      <w:r w:rsidR="00DC4FC3" w:rsidRPr="00B71679">
        <w:rPr>
          <w:rFonts w:ascii="仿宋_GB2312" w:hAnsiTheme="minorHAnsi" w:cstheme="minorBidi"/>
          <w:sz w:val="32"/>
          <w:szCs w:val="32"/>
        </w:rPr>
        <w:t>·</w:t>
      </w:r>
      <w:r w:rsidR="00DC4FC3" w:rsidRPr="00B71679">
        <w:rPr>
          <w:rFonts w:ascii="仿宋_GB2312" w:hAnsiTheme="minorHAnsi" w:cstheme="minorBidi"/>
          <w:sz w:val="32"/>
          <w:szCs w:val="32"/>
        </w:rPr>
        <w:t>益愿</w:t>
      </w:r>
      <w:r w:rsidR="00DC4FC3" w:rsidRPr="00B71679">
        <w:rPr>
          <w:rFonts w:ascii="仿宋_GB2312" w:hAnsiTheme="minorHAnsi" w:cstheme="minorBidi" w:hint="eastAsia"/>
          <w:sz w:val="32"/>
          <w:szCs w:val="32"/>
        </w:rPr>
        <w:t>”</w:t>
      </w:r>
      <w:r w:rsidR="00E97CF2">
        <w:rPr>
          <w:rFonts w:ascii="仿宋_GB2312" w:hAnsiTheme="minorHAnsi" w:cstheme="minorBidi" w:hint="eastAsia"/>
          <w:sz w:val="32"/>
          <w:szCs w:val="32"/>
        </w:rPr>
        <w:t>、</w:t>
      </w:r>
      <w:r w:rsidR="00E97CF2" w:rsidRPr="00E97CF2">
        <w:rPr>
          <w:rFonts w:ascii="仿宋_GB2312" w:hAnsiTheme="minorHAnsi" w:cstheme="minorBidi" w:hint="eastAsia"/>
          <w:sz w:val="32"/>
          <w:szCs w:val="32"/>
        </w:rPr>
        <w:t>“青少年心理关怀基金”等公益事业</w:t>
      </w:r>
      <w:r w:rsidR="00DC4FC3">
        <w:rPr>
          <w:rFonts w:ascii="仿宋_GB2312" w:hAnsiTheme="minorHAnsi" w:cstheme="minorBidi" w:hint="eastAsia"/>
          <w:sz w:val="32"/>
          <w:szCs w:val="32"/>
        </w:rPr>
        <w:t>，</w:t>
      </w:r>
      <w:r w:rsidR="00FD52F7" w:rsidRPr="00EB2604">
        <w:rPr>
          <w:rFonts w:ascii="仿宋_GB2312" w:hint="eastAsia"/>
          <w:bCs/>
          <w:sz w:val="32"/>
          <w:szCs w:val="32"/>
        </w:rPr>
        <w:t>向吴兴区共同富裕基金捐赠1000万元，</w:t>
      </w:r>
      <w:r w:rsidR="00E97CF2" w:rsidRPr="00E97CF2">
        <w:rPr>
          <w:rFonts w:ascii="仿宋_GB2312" w:hAnsiTheme="minorHAnsi" w:cstheme="minorBidi" w:hint="eastAsia"/>
          <w:sz w:val="32"/>
          <w:szCs w:val="32"/>
        </w:rPr>
        <w:t>三年累计捐款2</w:t>
      </w:r>
      <w:r w:rsidR="00E97CF2" w:rsidRPr="00E97CF2">
        <w:rPr>
          <w:rFonts w:ascii="仿宋_GB2312" w:hAnsiTheme="minorHAnsi" w:cstheme="minorBidi"/>
          <w:sz w:val="32"/>
          <w:szCs w:val="32"/>
        </w:rPr>
        <w:t>000</w:t>
      </w:r>
      <w:r w:rsidR="00E97CF2" w:rsidRPr="00E97CF2">
        <w:rPr>
          <w:rFonts w:ascii="仿宋_GB2312" w:hAnsiTheme="minorHAnsi" w:cstheme="minorBidi" w:hint="eastAsia"/>
          <w:sz w:val="32"/>
          <w:szCs w:val="32"/>
        </w:rPr>
        <w:t>多万元，</w:t>
      </w:r>
      <w:r w:rsidR="00F96BD1" w:rsidRPr="00F96BD1">
        <w:rPr>
          <w:rFonts w:ascii="仿宋_GB2312" w:hAnsiTheme="minorHAnsi" w:cstheme="minorBidi" w:hint="eastAsia"/>
          <w:sz w:val="32"/>
          <w:szCs w:val="32"/>
        </w:rPr>
        <w:t>成为</w:t>
      </w:r>
      <w:r w:rsidR="00F96BD1">
        <w:rPr>
          <w:rFonts w:ascii="仿宋_GB2312" w:hAnsiTheme="minorHAnsi" w:cstheme="minorBidi" w:hint="eastAsia"/>
          <w:sz w:val="32"/>
          <w:szCs w:val="32"/>
        </w:rPr>
        <w:t>湖州市</w:t>
      </w:r>
      <w:r w:rsidR="00F96BD1" w:rsidRPr="00F96BD1">
        <w:rPr>
          <w:rFonts w:ascii="仿宋_GB2312" w:hAnsiTheme="minorHAnsi" w:cstheme="minorBidi" w:hint="eastAsia"/>
          <w:sz w:val="32"/>
          <w:szCs w:val="32"/>
        </w:rPr>
        <w:t>首批慈善文化实践示范基地，</w:t>
      </w:r>
      <w:r w:rsidR="0023194F">
        <w:rPr>
          <w:rFonts w:ascii="仿宋_GB2312" w:hAnsiTheme="minorHAnsi" w:cstheme="minorBidi" w:hint="eastAsia"/>
          <w:sz w:val="32"/>
          <w:szCs w:val="32"/>
        </w:rPr>
        <w:t>获得</w:t>
      </w:r>
      <w:r w:rsidR="0023194F" w:rsidRPr="0023194F">
        <w:rPr>
          <w:rFonts w:ascii="仿宋_GB2312" w:hAnsiTheme="minorHAnsi" w:cstheme="minorBidi" w:hint="eastAsia"/>
          <w:sz w:val="32"/>
          <w:szCs w:val="32"/>
        </w:rPr>
        <w:t>湖州市“2021年度慈善捐赠奖”</w:t>
      </w:r>
      <w:r w:rsidR="0023194F">
        <w:rPr>
          <w:rFonts w:ascii="仿宋_GB2312" w:hAnsiTheme="minorHAnsi" w:cstheme="minorBidi" w:hint="eastAsia"/>
          <w:sz w:val="32"/>
          <w:szCs w:val="32"/>
        </w:rPr>
        <w:t>。</w:t>
      </w:r>
      <w:r w:rsidR="00E97CF2" w:rsidRPr="00E97CF2">
        <w:rPr>
          <w:rFonts w:ascii="仿宋_GB2312" w:hAnsiTheme="minorHAnsi" w:cstheme="minorBidi"/>
          <w:sz w:val="32"/>
          <w:szCs w:val="32"/>
        </w:rPr>
        <w:t xml:space="preserve"> </w:t>
      </w:r>
      <w:r w:rsidR="00E97CF2">
        <w:rPr>
          <w:rFonts w:ascii="仿宋_GB2312" w:hAnsiTheme="minorHAnsi" w:cstheme="minorBidi"/>
          <w:sz w:val="32"/>
          <w:szCs w:val="32"/>
        </w:rPr>
        <w:t xml:space="preserve"> </w:t>
      </w:r>
    </w:p>
    <w:p w:rsidR="00894B20" w:rsidRDefault="00894B20" w:rsidP="00FA0F9C">
      <w:pPr>
        <w:spacing w:line="540" w:lineRule="exact"/>
        <w:ind w:firstLineChars="200" w:firstLine="640"/>
        <w:rPr>
          <w:rFonts w:ascii="黑体" w:eastAsia="黑体" w:hAnsi="黑体"/>
          <w:sz w:val="32"/>
          <w:szCs w:val="32"/>
        </w:rPr>
      </w:pPr>
      <w:r>
        <w:rPr>
          <w:rFonts w:ascii="黑体" w:eastAsia="黑体" w:hAnsi="黑体" w:hint="eastAsia"/>
          <w:sz w:val="32"/>
          <w:szCs w:val="32"/>
        </w:rPr>
        <w:t>四、支持乡村振兴战略，强化共富金融担当</w:t>
      </w:r>
    </w:p>
    <w:p w:rsidR="00894B20" w:rsidRPr="000F5518" w:rsidRDefault="00DF6CDF" w:rsidP="00FA0F9C">
      <w:pPr>
        <w:spacing w:line="540" w:lineRule="exact"/>
        <w:ind w:firstLineChars="200" w:firstLine="640"/>
        <w:rPr>
          <w:rFonts w:ascii="仿宋_GB2312"/>
          <w:sz w:val="32"/>
          <w:szCs w:val="32"/>
        </w:rPr>
      </w:pPr>
      <w:r w:rsidRPr="00DF6CDF">
        <w:rPr>
          <w:rFonts w:ascii="仿宋_GB2312" w:hAnsi="宋体" w:cs="宋体" w:hint="eastAsia"/>
          <w:sz w:val="32"/>
          <w:szCs w:val="32"/>
        </w:rPr>
        <w:t>积极</w:t>
      </w:r>
      <w:r w:rsidRPr="00DF6CDF">
        <w:rPr>
          <w:rFonts w:ascii="仿宋_GB2312" w:hAnsi="微软雅黑" w:hint="eastAsia"/>
          <w:color w:val="000000"/>
          <w:kern w:val="24"/>
          <w:sz w:val="32"/>
          <w:szCs w:val="32"/>
        </w:rPr>
        <w:t>拓展农户小额普惠贷款，以数字化转型为驱动，主动开展</w:t>
      </w:r>
      <w:proofErr w:type="gramStart"/>
      <w:r w:rsidRPr="00DF6CDF">
        <w:rPr>
          <w:rFonts w:ascii="仿宋_GB2312" w:hAnsi="微软雅黑" w:hint="eastAsia"/>
          <w:color w:val="000000"/>
          <w:kern w:val="24"/>
          <w:sz w:val="32"/>
          <w:szCs w:val="32"/>
        </w:rPr>
        <w:t>无感授信</w:t>
      </w:r>
      <w:proofErr w:type="gramEnd"/>
      <w:r w:rsidRPr="00DF6CDF">
        <w:rPr>
          <w:rFonts w:ascii="仿宋_GB2312" w:hAnsi="微软雅黑" w:hint="eastAsia"/>
          <w:color w:val="000000"/>
          <w:kern w:val="24"/>
          <w:sz w:val="32"/>
          <w:szCs w:val="32"/>
        </w:rPr>
        <w:t>，</w:t>
      </w:r>
      <w:r w:rsidR="00F83371">
        <w:rPr>
          <w:rFonts w:ascii="仿宋_GB2312" w:hAnsi="微软雅黑" w:hint="eastAsia"/>
          <w:color w:val="000000"/>
          <w:kern w:val="24"/>
          <w:sz w:val="32"/>
          <w:szCs w:val="32"/>
        </w:rPr>
        <w:t>为2</w:t>
      </w:r>
      <w:r w:rsidR="00F83371">
        <w:rPr>
          <w:rFonts w:ascii="仿宋_GB2312" w:hAnsi="微软雅黑"/>
          <w:color w:val="000000"/>
          <w:kern w:val="24"/>
          <w:sz w:val="32"/>
          <w:szCs w:val="32"/>
        </w:rPr>
        <w:t>4</w:t>
      </w:r>
      <w:r w:rsidR="00F83371">
        <w:rPr>
          <w:rFonts w:ascii="仿宋_GB2312" w:hAnsi="微软雅黑" w:hint="eastAsia"/>
          <w:color w:val="000000"/>
          <w:kern w:val="24"/>
          <w:sz w:val="32"/>
          <w:szCs w:val="32"/>
        </w:rPr>
        <w:t>万城乡百姓</w:t>
      </w:r>
      <w:r w:rsidR="00F83371">
        <w:rPr>
          <w:rFonts w:ascii="仿宋_GB2312" w:hAnsi="仿宋_GB2312" w:cs="仿宋_GB2312" w:hint="eastAsia"/>
          <w:color w:val="000000"/>
          <w:kern w:val="24"/>
          <w:sz w:val="32"/>
          <w:szCs w:val="32"/>
        </w:rPr>
        <w:t>授信</w:t>
      </w:r>
      <w:r w:rsidRPr="00DF6CDF">
        <w:rPr>
          <w:rFonts w:ascii="仿宋_GB2312" w:hAnsi="仿宋_GB2312" w:cs="仿宋_GB2312" w:hint="eastAsia"/>
          <w:color w:val="000000"/>
          <w:kern w:val="24"/>
          <w:sz w:val="32"/>
          <w:szCs w:val="32"/>
        </w:rPr>
        <w:t>253亿元，</w:t>
      </w:r>
      <w:r w:rsidR="00F83371">
        <w:rPr>
          <w:rFonts w:ascii="仿宋_GB2312" w:hAnsi="仿宋_GB2312" w:cs="仿宋_GB2312" w:hint="eastAsia"/>
          <w:color w:val="000000"/>
          <w:kern w:val="24"/>
          <w:sz w:val="32"/>
          <w:szCs w:val="32"/>
        </w:rPr>
        <w:t>其中农户8万余户，授信余额1</w:t>
      </w:r>
      <w:r w:rsidR="00F83371">
        <w:rPr>
          <w:rFonts w:ascii="仿宋_GB2312" w:hAnsi="仿宋_GB2312" w:cs="仿宋_GB2312"/>
          <w:color w:val="000000"/>
          <w:kern w:val="24"/>
          <w:sz w:val="32"/>
          <w:szCs w:val="32"/>
        </w:rPr>
        <w:t>50</w:t>
      </w:r>
      <w:r w:rsidR="00F83371">
        <w:rPr>
          <w:rFonts w:ascii="仿宋_GB2312" w:hAnsi="仿宋_GB2312" w:cs="仿宋_GB2312" w:hint="eastAsia"/>
          <w:color w:val="000000"/>
          <w:kern w:val="24"/>
          <w:sz w:val="32"/>
          <w:szCs w:val="32"/>
        </w:rPr>
        <w:t>亿元，授信覆盖面达1</w:t>
      </w:r>
      <w:r w:rsidR="00F83371">
        <w:rPr>
          <w:rFonts w:ascii="仿宋_GB2312" w:hAnsi="仿宋_GB2312" w:cs="仿宋_GB2312"/>
          <w:color w:val="000000"/>
          <w:kern w:val="24"/>
          <w:sz w:val="32"/>
          <w:szCs w:val="32"/>
        </w:rPr>
        <w:t>00%</w:t>
      </w:r>
      <w:r w:rsidR="00F83371">
        <w:rPr>
          <w:rFonts w:ascii="仿宋_GB2312" w:hAnsi="仿宋_GB2312" w:cs="仿宋_GB2312" w:hint="eastAsia"/>
          <w:color w:val="000000"/>
          <w:kern w:val="24"/>
          <w:sz w:val="32"/>
          <w:szCs w:val="32"/>
        </w:rPr>
        <w:t>，</w:t>
      </w:r>
      <w:r w:rsidRPr="00DF6CDF">
        <w:rPr>
          <w:rFonts w:ascii="仿宋_GB2312" w:hAnsi="仿宋_GB2312" w:cs="仿宋_GB2312" w:hint="eastAsia"/>
          <w:color w:val="000000"/>
          <w:kern w:val="24"/>
          <w:sz w:val="32"/>
          <w:szCs w:val="32"/>
        </w:rPr>
        <w:t>推动农户贷款更足额、更便捷、更便宜</w:t>
      </w:r>
      <w:r w:rsidR="007C7D1C">
        <w:rPr>
          <w:rFonts w:ascii="仿宋_GB2312" w:hAnsi="仿宋_GB2312" w:cs="仿宋_GB2312" w:hint="eastAsia"/>
          <w:color w:val="000000"/>
          <w:kern w:val="24"/>
          <w:sz w:val="32"/>
          <w:szCs w:val="32"/>
        </w:rPr>
        <w:t>，着力满足共同富裕金融需求</w:t>
      </w:r>
      <w:r w:rsidRPr="00DF6CDF">
        <w:rPr>
          <w:rFonts w:ascii="仿宋_GB2312" w:hAnsi="仿宋_GB2312" w:cs="仿宋_GB2312" w:hint="eastAsia"/>
          <w:color w:val="000000"/>
          <w:kern w:val="24"/>
          <w:sz w:val="32"/>
          <w:szCs w:val="32"/>
        </w:rPr>
        <w:t>。</w:t>
      </w:r>
      <w:r w:rsidR="001526F0">
        <w:rPr>
          <w:rFonts w:ascii="仿宋_GB2312" w:hAnsi="仿宋_GB2312" w:cs="仿宋_GB2312" w:hint="eastAsia"/>
          <w:color w:val="000000"/>
          <w:kern w:val="24"/>
          <w:sz w:val="32"/>
          <w:szCs w:val="32"/>
        </w:rPr>
        <w:t>支持</w:t>
      </w:r>
      <w:r w:rsidR="001526F0">
        <w:rPr>
          <w:rFonts w:ascii="仿宋_GB2312" w:hAnsi="仿宋_GB2312" w:cs="仿宋_GB2312" w:hint="eastAsia"/>
          <w:color w:val="000000"/>
          <w:kern w:val="24"/>
          <w:sz w:val="32"/>
          <w:szCs w:val="32"/>
        </w:rPr>
        <w:lastRenderedPageBreak/>
        <w:t>农村创业创新，创新青年创业贷、大学生创业贷、巾帼创业贷等产品，累计发放各</w:t>
      </w:r>
      <w:proofErr w:type="gramStart"/>
      <w:r w:rsidR="001526F0">
        <w:rPr>
          <w:rFonts w:ascii="仿宋_GB2312" w:hAnsi="仿宋_GB2312" w:cs="仿宋_GB2312" w:hint="eastAsia"/>
          <w:color w:val="000000"/>
          <w:kern w:val="24"/>
          <w:sz w:val="32"/>
          <w:szCs w:val="32"/>
        </w:rPr>
        <w:t>类创业</w:t>
      </w:r>
      <w:proofErr w:type="gramEnd"/>
      <w:r w:rsidR="001526F0">
        <w:rPr>
          <w:rFonts w:ascii="仿宋_GB2312" w:hAnsi="仿宋_GB2312" w:cs="仿宋_GB2312" w:hint="eastAsia"/>
          <w:color w:val="000000"/>
          <w:kern w:val="24"/>
          <w:sz w:val="32"/>
          <w:szCs w:val="32"/>
        </w:rPr>
        <w:t>贷款7</w:t>
      </w:r>
      <w:r w:rsidR="001526F0">
        <w:rPr>
          <w:rFonts w:ascii="仿宋_GB2312" w:hAnsi="仿宋_GB2312" w:cs="仿宋_GB2312"/>
          <w:color w:val="000000"/>
          <w:kern w:val="24"/>
          <w:sz w:val="32"/>
          <w:szCs w:val="32"/>
        </w:rPr>
        <w:t>.38</w:t>
      </w:r>
      <w:r w:rsidR="001526F0">
        <w:rPr>
          <w:rFonts w:ascii="仿宋_GB2312" w:hAnsi="仿宋_GB2312" w:cs="仿宋_GB2312" w:hint="eastAsia"/>
          <w:color w:val="000000"/>
          <w:kern w:val="24"/>
          <w:sz w:val="32"/>
          <w:szCs w:val="32"/>
        </w:rPr>
        <w:t>亿元，支持创业主体2</w:t>
      </w:r>
      <w:r w:rsidR="001526F0">
        <w:rPr>
          <w:rFonts w:ascii="仿宋_GB2312" w:hAnsi="仿宋_GB2312" w:cs="仿宋_GB2312"/>
          <w:color w:val="000000"/>
          <w:kern w:val="24"/>
          <w:sz w:val="32"/>
          <w:szCs w:val="32"/>
        </w:rPr>
        <w:t>600</w:t>
      </w:r>
      <w:r w:rsidR="001526F0">
        <w:rPr>
          <w:rFonts w:ascii="仿宋_GB2312" w:hAnsi="仿宋_GB2312" w:cs="仿宋_GB2312" w:hint="eastAsia"/>
          <w:color w:val="000000"/>
          <w:kern w:val="24"/>
          <w:sz w:val="32"/>
          <w:szCs w:val="32"/>
        </w:rPr>
        <w:t>多户。</w:t>
      </w:r>
      <w:proofErr w:type="gramStart"/>
      <w:r w:rsidR="001526F0">
        <w:rPr>
          <w:rFonts w:ascii="仿宋_GB2312" w:hAnsi="仿宋_GB2312" w:cs="仿宋_GB2312" w:hint="eastAsia"/>
          <w:color w:val="000000"/>
          <w:kern w:val="24"/>
          <w:sz w:val="32"/>
          <w:szCs w:val="32"/>
        </w:rPr>
        <w:t>支持壮大</w:t>
      </w:r>
      <w:proofErr w:type="gramEnd"/>
      <w:r w:rsidR="001526F0">
        <w:rPr>
          <w:rFonts w:ascii="仿宋_GB2312" w:hAnsi="仿宋_GB2312" w:cs="仿宋_GB2312" w:hint="eastAsia"/>
          <w:color w:val="000000"/>
          <w:kern w:val="24"/>
          <w:sz w:val="32"/>
          <w:szCs w:val="32"/>
        </w:rPr>
        <w:t>集体经济，推出“美丽乡村贷”“消薄贷”等产品，已为4</w:t>
      </w:r>
      <w:r w:rsidR="001526F0">
        <w:rPr>
          <w:rFonts w:ascii="仿宋_GB2312" w:hAnsi="仿宋_GB2312" w:cs="仿宋_GB2312"/>
          <w:color w:val="000000"/>
          <w:kern w:val="24"/>
          <w:sz w:val="32"/>
          <w:szCs w:val="32"/>
        </w:rPr>
        <w:t>7</w:t>
      </w:r>
      <w:r w:rsidR="001526F0">
        <w:rPr>
          <w:rFonts w:ascii="仿宋_GB2312" w:hAnsi="仿宋_GB2312" w:cs="仿宋_GB2312" w:hint="eastAsia"/>
          <w:color w:val="000000"/>
          <w:kern w:val="24"/>
          <w:sz w:val="32"/>
          <w:szCs w:val="32"/>
        </w:rPr>
        <w:t>个行政村发放“消薄贷”3</w:t>
      </w:r>
      <w:r w:rsidR="001526F0">
        <w:rPr>
          <w:rFonts w:ascii="仿宋_GB2312" w:hAnsi="仿宋_GB2312" w:cs="仿宋_GB2312"/>
          <w:color w:val="000000"/>
          <w:kern w:val="24"/>
          <w:sz w:val="32"/>
          <w:szCs w:val="32"/>
        </w:rPr>
        <w:t>.49</w:t>
      </w:r>
      <w:r w:rsidR="001526F0">
        <w:rPr>
          <w:rFonts w:ascii="仿宋_GB2312" w:hAnsi="仿宋_GB2312" w:cs="仿宋_GB2312" w:hint="eastAsia"/>
          <w:color w:val="000000"/>
          <w:kern w:val="24"/>
          <w:sz w:val="32"/>
          <w:szCs w:val="32"/>
        </w:rPr>
        <w:t>亿元。积极助力现代农业发展，</w:t>
      </w:r>
      <w:r w:rsidR="00CE407A">
        <w:rPr>
          <w:rFonts w:ascii="仿宋_GB2312" w:hAnsi="仿宋_GB2312" w:cs="仿宋_GB2312" w:hint="eastAsia"/>
          <w:color w:val="000000"/>
          <w:kern w:val="24"/>
          <w:sz w:val="32"/>
          <w:szCs w:val="32"/>
        </w:rPr>
        <w:t>支持家庭农场、农民专业合作社、农业龙头企业等各类农业主体1</w:t>
      </w:r>
      <w:r w:rsidR="00CE407A">
        <w:rPr>
          <w:rFonts w:ascii="仿宋_GB2312" w:hAnsi="仿宋_GB2312" w:cs="仿宋_GB2312"/>
          <w:color w:val="000000"/>
          <w:kern w:val="24"/>
          <w:sz w:val="32"/>
          <w:szCs w:val="32"/>
        </w:rPr>
        <w:t>89</w:t>
      </w:r>
      <w:r w:rsidR="00CE407A">
        <w:rPr>
          <w:rFonts w:ascii="仿宋_GB2312" w:hAnsi="仿宋_GB2312" w:cs="仿宋_GB2312" w:hint="eastAsia"/>
          <w:color w:val="000000"/>
          <w:kern w:val="24"/>
          <w:sz w:val="32"/>
          <w:szCs w:val="32"/>
        </w:rPr>
        <w:t>户、金额3</w:t>
      </w:r>
      <w:r w:rsidR="00CE407A">
        <w:rPr>
          <w:rFonts w:ascii="仿宋_GB2312" w:hAnsi="仿宋_GB2312" w:cs="仿宋_GB2312"/>
          <w:color w:val="000000"/>
          <w:kern w:val="24"/>
          <w:sz w:val="32"/>
          <w:szCs w:val="32"/>
        </w:rPr>
        <w:t>.17</w:t>
      </w:r>
      <w:r w:rsidR="00CE407A">
        <w:rPr>
          <w:rFonts w:ascii="仿宋_GB2312" w:hAnsi="仿宋_GB2312" w:cs="仿宋_GB2312" w:hint="eastAsia"/>
          <w:color w:val="000000"/>
          <w:kern w:val="24"/>
          <w:sz w:val="32"/>
          <w:szCs w:val="32"/>
        </w:rPr>
        <w:t>亿元。创新支农金融产品，发放全区首笔农业标准地抵押贷款，</w:t>
      </w:r>
      <w:r w:rsidR="00CE407A">
        <w:rPr>
          <w:rFonts w:ascii="仿宋_GB2312" w:hint="eastAsia"/>
          <w:sz w:val="32"/>
          <w:szCs w:val="32"/>
        </w:rPr>
        <w:t>与区财政局、区供销社联合</w:t>
      </w:r>
      <w:r w:rsidR="00CE407A" w:rsidRPr="003B6586">
        <w:rPr>
          <w:rFonts w:ascii="仿宋_GB2312" w:hint="eastAsia"/>
          <w:sz w:val="32"/>
          <w:szCs w:val="32"/>
        </w:rPr>
        <w:t>推出“农担通”</w:t>
      </w:r>
      <w:r w:rsidR="00CE407A">
        <w:rPr>
          <w:rFonts w:ascii="仿宋_GB2312" w:hint="eastAsia"/>
          <w:sz w:val="32"/>
          <w:szCs w:val="32"/>
        </w:rPr>
        <w:t>产品，支持政策性农业信贷担保创新试点</w:t>
      </w:r>
      <w:r w:rsidR="00CE407A" w:rsidRPr="003B6586">
        <w:rPr>
          <w:rFonts w:ascii="仿宋_GB2312" w:hint="eastAsia"/>
          <w:sz w:val="32"/>
          <w:szCs w:val="32"/>
        </w:rPr>
        <w:t>，</w:t>
      </w:r>
      <w:r w:rsidR="00CE407A">
        <w:rPr>
          <w:rFonts w:ascii="仿宋_GB2312" w:hint="eastAsia"/>
          <w:sz w:val="32"/>
          <w:szCs w:val="32"/>
        </w:rPr>
        <w:t>已发放4</w:t>
      </w:r>
      <w:r w:rsidR="00CE407A">
        <w:rPr>
          <w:rFonts w:ascii="仿宋_GB2312"/>
          <w:sz w:val="32"/>
          <w:szCs w:val="32"/>
        </w:rPr>
        <w:t>6</w:t>
      </w:r>
      <w:r w:rsidR="00CE407A">
        <w:rPr>
          <w:rFonts w:ascii="仿宋_GB2312" w:hint="eastAsia"/>
          <w:sz w:val="32"/>
          <w:szCs w:val="32"/>
        </w:rPr>
        <w:t>户、金额5</w:t>
      </w:r>
      <w:r w:rsidR="00CE407A">
        <w:rPr>
          <w:rFonts w:ascii="仿宋_GB2312"/>
          <w:sz w:val="32"/>
          <w:szCs w:val="32"/>
        </w:rPr>
        <w:t>810</w:t>
      </w:r>
      <w:r w:rsidR="00CE407A">
        <w:rPr>
          <w:rFonts w:ascii="仿宋_GB2312" w:hint="eastAsia"/>
          <w:sz w:val="32"/>
          <w:szCs w:val="32"/>
        </w:rPr>
        <w:t>万元。</w:t>
      </w:r>
      <w:r w:rsidR="008F1D31">
        <w:rPr>
          <w:rFonts w:ascii="仿宋_GB2312" w:hint="eastAsia"/>
          <w:sz w:val="32"/>
          <w:szCs w:val="32"/>
        </w:rPr>
        <w:t>推动构建</w:t>
      </w:r>
      <w:r w:rsidR="00221587">
        <w:rPr>
          <w:rFonts w:ascii="仿宋_GB2312" w:hint="eastAsia"/>
          <w:sz w:val="32"/>
          <w:szCs w:val="32"/>
        </w:rPr>
        <w:t>城</w:t>
      </w:r>
      <w:r w:rsidR="008F1D31">
        <w:rPr>
          <w:rFonts w:ascii="仿宋_GB2312" w:hint="eastAsia"/>
          <w:sz w:val="32"/>
          <w:szCs w:val="32"/>
        </w:rPr>
        <w:t>乡一体的网点体系，2</w:t>
      </w:r>
      <w:r w:rsidR="008F1D31">
        <w:rPr>
          <w:rFonts w:ascii="仿宋_GB2312"/>
          <w:sz w:val="32"/>
          <w:szCs w:val="32"/>
        </w:rPr>
        <w:t>021</w:t>
      </w:r>
      <w:r w:rsidR="008F1D31">
        <w:rPr>
          <w:rFonts w:ascii="仿宋_GB2312" w:hint="eastAsia"/>
          <w:sz w:val="32"/>
          <w:szCs w:val="32"/>
        </w:rPr>
        <w:t>年新建丰收驿站5</w:t>
      </w:r>
      <w:r w:rsidR="008F1D31">
        <w:rPr>
          <w:rFonts w:ascii="仿宋_GB2312"/>
          <w:sz w:val="32"/>
          <w:szCs w:val="32"/>
        </w:rPr>
        <w:t>7</w:t>
      </w:r>
      <w:r w:rsidR="008F1D31">
        <w:rPr>
          <w:rFonts w:ascii="仿宋_GB2312" w:hint="eastAsia"/>
          <w:sz w:val="32"/>
          <w:szCs w:val="32"/>
        </w:rPr>
        <w:t>家，已累计建成1</w:t>
      </w:r>
      <w:r w:rsidR="008F1D31">
        <w:rPr>
          <w:rFonts w:ascii="仿宋_GB2312"/>
          <w:sz w:val="32"/>
          <w:szCs w:val="32"/>
        </w:rPr>
        <w:t>18</w:t>
      </w:r>
      <w:r w:rsidR="008F1D31">
        <w:rPr>
          <w:rFonts w:ascii="仿宋_GB2312" w:hint="eastAsia"/>
          <w:sz w:val="32"/>
          <w:szCs w:val="32"/>
        </w:rPr>
        <w:t>家。</w:t>
      </w:r>
      <w:r w:rsidR="000F5518" w:rsidRPr="000F5518">
        <w:rPr>
          <w:rFonts w:ascii="仿宋_GB2312" w:hint="eastAsia"/>
          <w:sz w:val="32"/>
          <w:szCs w:val="32"/>
        </w:rPr>
        <w:t>助力数字化改革</w:t>
      </w:r>
      <w:r w:rsidR="000F5518">
        <w:rPr>
          <w:rFonts w:ascii="仿宋_GB2312" w:hint="eastAsia"/>
          <w:sz w:val="32"/>
          <w:szCs w:val="32"/>
        </w:rPr>
        <w:t>，</w:t>
      </w:r>
      <w:r w:rsidR="000F5518" w:rsidRPr="000F5518">
        <w:rPr>
          <w:rFonts w:ascii="仿宋_GB2312" w:hint="eastAsia"/>
          <w:sz w:val="32"/>
          <w:szCs w:val="32"/>
        </w:rPr>
        <w:t>推进“智慧菜场”“智慧校园”“智慧医疗”等生态场景建设，</w:t>
      </w:r>
      <w:r w:rsidR="000F5518" w:rsidRPr="000F5518">
        <w:rPr>
          <w:rFonts w:ascii="仿宋_GB2312"/>
          <w:sz w:val="32"/>
          <w:szCs w:val="32"/>
        </w:rPr>
        <w:t>将金融服务与大众生产生活场景</w:t>
      </w:r>
      <w:r w:rsidR="000F5518" w:rsidRPr="000F5518">
        <w:rPr>
          <w:rFonts w:ascii="仿宋_GB2312" w:hint="eastAsia"/>
          <w:sz w:val="32"/>
          <w:szCs w:val="32"/>
        </w:rPr>
        <w:t>相</w:t>
      </w:r>
      <w:r w:rsidR="000F5518" w:rsidRPr="000F5518">
        <w:rPr>
          <w:rFonts w:ascii="仿宋_GB2312"/>
          <w:sz w:val="32"/>
          <w:szCs w:val="32"/>
        </w:rPr>
        <w:t>衔接,提升金融服务的便捷度</w:t>
      </w:r>
      <w:r w:rsidR="000F5518" w:rsidRPr="000F5518">
        <w:rPr>
          <w:rFonts w:ascii="仿宋_GB2312" w:hint="eastAsia"/>
          <w:sz w:val="32"/>
          <w:szCs w:val="32"/>
        </w:rPr>
        <w:t>，</w:t>
      </w:r>
      <w:r w:rsidR="00046BC6" w:rsidRPr="003F2CFB">
        <w:rPr>
          <w:rFonts w:ascii="仿宋_GB2312" w:hAnsi="仿宋_GB2312" w:cs="仿宋_GB2312" w:hint="eastAsia"/>
          <w:bCs/>
          <w:sz w:val="32"/>
          <w:szCs w:val="32"/>
        </w:rPr>
        <w:t>新增移动价值客户6.72万户、新增一码</w:t>
      </w:r>
      <w:proofErr w:type="gramStart"/>
      <w:r w:rsidR="00046BC6" w:rsidRPr="003F2CFB">
        <w:rPr>
          <w:rFonts w:ascii="仿宋_GB2312" w:hAnsi="仿宋_GB2312" w:cs="仿宋_GB2312" w:hint="eastAsia"/>
          <w:bCs/>
          <w:sz w:val="32"/>
          <w:szCs w:val="32"/>
        </w:rPr>
        <w:t>通核心</w:t>
      </w:r>
      <w:proofErr w:type="gramEnd"/>
      <w:r w:rsidR="00046BC6" w:rsidRPr="003F2CFB">
        <w:rPr>
          <w:rFonts w:ascii="仿宋_GB2312" w:hAnsi="仿宋_GB2312" w:cs="仿宋_GB2312" w:hint="eastAsia"/>
          <w:bCs/>
          <w:sz w:val="32"/>
          <w:szCs w:val="32"/>
        </w:rPr>
        <w:t>商户81</w:t>
      </w:r>
      <w:r w:rsidR="00046BC6">
        <w:rPr>
          <w:rFonts w:ascii="仿宋_GB2312" w:hAnsi="仿宋_GB2312" w:cs="仿宋_GB2312"/>
          <w:bCs/>
          <w:sz w:val="32"/>
          <w:szCs w:val="32"/>
        </w:rPr>
        <w:t>31</w:t>
      </w:r>
      <w:r w:rsidR="00046BC6" w:rsidRPr="003F2CFB">
        <w:rPr>
          <w:rFonts w:ascii="仿宋_GB2312" w:hAnsi="仿宋_GB2312" w:cs="仿宋_GB2312" w:hint="eastAsia"/>
          <w:bCs/>
          <w:sz w:val="32"/>
          <w:szCs w:val="32"/>
        </w:rPr>
        <w:t>户、新增</w:t>
      </w:r>
      <w:proofErr w:type="gramStart"/>
      <w:r w:rsidR="00046BC6" w:rsidRPr="003F2CFB">
        <w:rPr>
          <w:rFonts w:ascii="仿宋_GB2312" w:hAnsi="仿宋_GB2312" w:cs="仿宋_GB2312" w:hint="eastAsia"/>
          <w:bCs/>
          <w:sz w:val="32"/>
          <w:szCs w:val="32"/>
        </w:rPr>
        <w:t>医保电子</w:t>
      </w:r>
      <w:proofErr w:type="gramEnd"/>
      <w:r w:rsidR="00046BC6" w:rsidRPr="003F2CFB">
        <w:rPr>
          <w:rFonts w:ascii="仿宋_GB2312" w:hAnsi="仿宋_GB2312" w:cs="仿宋_GB2312" w:hint="eastAsia"/>
          <w:bCs/>
          <w:sz w:val="32"/>
          <w:szCs w:val="32"/>
        </w:rPr>
        <w:t>凭证用</w:t>
      </w:r>
      <w:r w:rsidR="00046BC6" w:rsidRPr="00046BC6">
        <w:rPr>
          <w:rFonts w:ascii="仿宋_GB2312" w:hint="eastAsia"/>
          <w:sz w:val="32"/>
          <w:szCs w:val="32"/>
        </w:rPr>
        <w:t>户6.32万户，为辖内所有行政村</w:t>
      </w:r>
      <w:r w:rsidR="00046BC6" w:rsidRPr="00046BC6">
        <w:rPr>
          <w:rFonts w:ascii="仿宋_GB2312"/>
          <w:sz w:val="32"/>
          <w:szCs w:val="32"/>
        </w:rPr>
        <w:t>上线浙江省农村集体经济数字管理系统</w:t>
      </w:r>
      <w:r w:rsidR="00F96BD1">
        <w:rPr>
          <w:rFonts w:ascii="仿宋_GB2312" w:hint="eastAsia"/>
          <w:sz w:val="32"/>
          <w:szCs w:val="32"/>
        </w:rPr>
        <w:t>，助力村级资金阳光运行。</w:t>
      </w:r>
    </w:p>
    <w:p w:rsidR="00894B20" w:rsidRDefault="00894B20" w:rsidP="00FA0F9C">
      <w:pPr>
        <w:spacing w:line="540" w:lineRule="exact"/>
        <w:ind w:firstLineChars="200" w:firstLine="640"/>
        <w:rPr>
          <w:rFonts w:ascii="黑体" w:eastAsia="黑体" w:hAnsi="黑体"/>
          <w:sz w:val="32"/>
          <w:szCs w:val="32"/>
        </w:rPr>
      </w:pPr>
      <w:r>
        <w:rPr>
          <w:rFonts w:ascii="黑体" w:eastAsia="黑体" w:hAnsi="黑体" w:hint="eastAsia"/>
          <w:sz w:val="32"/>
          <w:szCs w:val="32"/>
        </w:rPr>
        <w:t>五、深化小</w:t>
      </w:r>
      <w:proofErr w:type="gramStart"/>
      <w:r>
        <w:rPr>
          <w:rFonts w:ascii="黑体" w:eastAsia="黑体" w:hAnsi="黑体" w:hint="eastAsia"/>
          <w:sz w:val="32"/>
          <w:szCs w:val="32"/>
        </w:rPr>
        <w:t>微金融</w:t>
      </w:r>
      <w:proofErr w:type="gramEnd"/>
      <w:r>
        <w:rPr>
          <w:rFonts w:ascii="黑体" w:eastAsia="黑体" w:hAnsi="黑体" w:hint="eastAsia"/>
          <w:sz w:val="32"/>
          <w:szCs w:val="32"/>
        </w:rPr>
        <w:t>创新，确保融资畅通直达</w:t>
      </w:r>
    </w:p>
    <w:p w:rsidR="00894B20" w:rsidRPr="000F5518" w:rsidRDefault="00F57385" w:rsidP="00FA0F9C">
      <w:pPr>
        <w:adjustRightInd w:val="0"/>
        <w:snapToGrid w:val="0"/>
        <w:spacing w:line="540" w:lineRule="exact"/>
        <w:ind w:firstLineChars="200" w:firstLine="640"/>
        <w:rPr>
          <w:sz w:val="32"/>
          <w:szCs w:val="32"/>
        </w:rPr>
      </w:pPr>
      <w:r w:rsidRPr="00F57385">
        <w:rPr>
          <w:rFonts w:ascii="仿宋_GB2312" w:hint="eastAsia"/>
          <w:sz w:val="32"/>
          <w:szCs w:val="32"/>
        </w:rPr>
        <w:t>加大</w:t>
      </w:r>
      <w:r>
        <w:rPr>
          <w:rFonts w:ascii="仿宋_GB2312" w:hint="eastAsia"/>
          <w:sz w:val="32"/>
          <w:szCs w:val="32"/>
        </w:rPr>
        <w:t>小</w:t>
      </w:r>
      <w:proofErr w:type="gramStart"/>
      <w:r>
        <w:rPr>
          <w:rFonts w:ascii="仿宋_GB2312" w:hint="eastAsia"/>
          <w:sz w:val="32"/>
          <w:szCs w:val="32"/>
        </w:rPr>
        <w:t>微企业</w:t>
      </w:r>
      <w:proofErr w:type="gramEnd"/>
      <w:r>
        <w:rPr>
          <w:rFonts w:ascii="仿宋_GB2312" w:hint="eastAsia"/>
          <w:sz w:val="32"/>
          <w:szCs w:val="32"/>
        </w:rPr>
        <w:t>信贷投放，到2</w:t>
      </w:r>
      <w:r>
        <w:rPr>
          <w:rFonts w:ascii="仿宋_GB2312"/>
          <w:sz w:val="32"/>
          <w:szCs w:val="32"/>
        </w:rPr>
        <w:t>021</w:t>
      </w:r>
      <w:r>
        <w:rPr>
          <w:rFonts w:ascii="仿宋_GB2312" w:hint="eastAsia"/>
          <w:sz w:val="32"/>
          <w:szCs w:val="32"/>
        </w:rPr>
        <w:t>年末，小</w:t>
      </w:r>
      <w:proofErr w:type="gramStart"/>
      <w:r>
        <w:rPr>
          <w:rFonts w:ascii="仿宋_GB2312" w:hint="eastAsia"/>
          <w:sz w:val="32"/>
          <w:szCs w:val="32"/>
        </w:rPr>
        <w:t>微企业</w:t>
      </w:r>
      <w:proofErr w:type="gramEnd"/>
      <w:r>
        <w:rPr>
          <w:rFonts w:ascii="仿宋_GB2312" w:hint="eastAsia"/>
          <w:sz w:val="32"/>
          <w:szCs w:val="32"/>
        </w:rPr>
        <w:t>贷款余额1</w:t>
      </w:r>
      <w:r>
        <w:rPr>
          <w:rFonts w:ascii="仿宋_GB2312"/>
          <w:sz w:val="32"/>
          <w:szCs w:val="32"/>
        </w:rPr>
        <w:t>84.45</w:t>
      </w:r>
      <w:r>
        <w:rPr>
          <w:rFonts w:ascii="仿宋_GB2312" w:hint="eastAsia"/>
          <w:sz w:val="32"/>
          <w:szCs w:val="32"/>
        </w:rPr>
        <w:t>亿元，比年初增加4</w:t>
      </w:r>
      <w:r>
        <w:rPr>
          <w:rFonts w:ascii="仿宋_GB2312"/>
          <w:sz w:val="32"/>
          <w:szCs w:val="32"/>
        </w:rPr>
        <w:t>3.38</w:t>
      </w:r>
      <w:r>
        <w:rPr>
          <w:rFonts w:ascii="仿宋_GB2312" w:hint="eastAsia"/>
          <w:sz w:val="32"/>
          <w:szCs w:val="32"/>
        </w:rPr>
        <w:t>亿元，增幅3</w:t>
      </w:r>
      <w:r>
        <w:rPr>
          <w:rFonts w:ascii="仿宋_GB2312"/>
          <w:sz w:val="32"/>
          <w:szCs w:val="32"/>
        </w:rPr>
        <w:t>0.75%</w:t>
      </w:r>
      <w:r>
        <w:rPr>
          <w:rFonts w:ascii="仿宋_GB2312" w:hint="eastAsia"/>
          <w:sz w:val="32"/>
          <w:szCs w:val="32"/>
        </w:rPr>
        <w:t>，全面完成小微企业“两增两控”目标。深入应用两项创新工具，累计延期</w:t>
      </w:r>
      <w:r w:rsidR="00445142">
        <w:rPr>
          <w:rFonts w:ascii="仿宋_GB2312" w:hint="eastAsia"/>
          <w:sz w:val="32"/>
          <w:szCs w:val="32"/>
        </w:rPr>
        <w:t>还本付息普惠型小</w:t>
      </w:r>
      <w:proofErr w:type="gramStart"/>
      <w:r w:rsidR="00445142">
        <w:rPr>
          <w:rFonts w:ascii="仿宋_GB2312" w:hint="eastAsia"/>
          <w:sz w:val="32"/>
          <w:szCs w:val="32"/>
        </w:rPr>
        <w:t>微企业</w:t>
      </w:r>
      <w:proofErr w:type="gramEnd"/>
      <w:r w:rsidR="00445142">
        <w:rPr>
          <w:rFonts w:ascii="仿宋_GB2312" w:hint="eastAsia"/>
          <w:sz w:val="32"/>
          <w:szCs w:val="32"/>
        </w:rPr>
        <w:t>贷款4</w:t>
      </w:r>
      <w:r w:rsidR="00445142">
        <w:rPr>
          <w:rFonts w:ascii="仿宋_GB2312"/>
          <w:sz w:val="32"/>
          <w:szCs w:val="32"/>
        </w:rPr>
        <w:t>4.05</w:t>
      </w:r>
      <w:r w:rsidR="00445142">
        <w:rPr>
          <w:rFonts w:ascii="仿宋_GB2312" w:hint="eastAsia"/>
          <w:sz w:val="32"/>
          <w:szCs w:val="32"/>
        </w:rPr>
        <w:t>亿元，发放普惠型小</w:t>
      </w:r>
      <w:proofErr w:type="gramStart"/>
      <w:r w:rsidR="00445142">
        <w:rPr>
          <w:rFonts w:ascii="仿宋_GB2312" w:hint="eastAsia"/>
          <w:sz w:val="32"/>
          <w:szCs w:val="32"/>
        </w:rPr>
        <w:t>微企业</w:t>
      </w:r>
      <w:proofErr w:type="gramEnd"/>
      <w:r w:rsidR="00445142">
        <w:rPr>
          <w:rFonts w:ascii="仿宋_GB2312" w:hint="eastAsia"/>
          <w:sz w:val="32"/>
          <w:szCs w:val="32"/>
        </w:rPr>
        <w:t>信用贷款</w:t>
      </w:r>
      <w:r w:rsidR="00F96BD1">
        <w:rPr>
          <w:rFonts w:ascii="仿宋_GB2312" w:hint="eastAsia"/>
          <w:sz w:val="32"/>
          <w:szCs w:val="32"/>
        </w:rPr>
        <w:t>3</w:t>
      </w:r>
      <w:r w:rsidR="00F96BD1">
        <w:rPr>
          <w:rFonts w:ascii="仿宋_GB2312"/>
          <w:sz w:val="32"/>
          <w:szCs w:val="32"/>
        </w:rPr>
        <w:t>4.64</w:t>
      </w:r>
      <w:r w:rsidR="00F96BD1">
        <w:rPr>
          <w:rFonts w:ascii="仿宋_GB2312" w:hint="eastAsia"/>
          <w:sz w:val="32"/>
          <w:szCs w:val="32"/>
        </w:rPr>
        <w:t>亿元</w:t>
      </w:r>
      <w:r w:rsidR="00445142">
        <w:rPr>
          <w:rFonts w:ascii="仿宋_GB2312" w:hint="eastAsia"/>
          <w:sz w:val="32"/>
          <w:szCs w:val="32"/>
        </w:rPr>
        <w:t>，新增小</w:t>
      </w:r>
      <w:proofErr w:type="gramStart"/>
      <w:r w:rsidR="00445142">
        <w:rPr>
          <w:rFonts w:ascii="仿宋_GB2312" w:hint="eastAsia"/>
          <w:sz w:val="32"/>
          <w:szCs w:val="32"/>
        </w:rPr>
        <w:t>微企业首</w:t>
      </w:r>
      <w:proofErr w:type="gramEnd"/>
      <w:r w:rsidR="00445142">
        <w:rPr>
          <w:rFonts w:ascii="仿宋_GB2312" w:hint="eastAsia"/>
          <w:sz w:val="32"/>
          <w:szCs w:val="32"/>
        </w:rPr>
        <w:t>贷户8</w:t>
      </w:r>
      <w:r w:rsidR="00445142">
        <w:rPr>
          <w:rFonts w:ascii="仿宋_GB2312"/>
          <w:sz w:val="32"/>
          <w:szCs w:val="32"/>
        </w:rPr>
        <w:t>77</w:t>
      </w:r>
      <w:r w:rsidR="00445142">
        <w:rPr>
          <w:rFonts w:ascii="仿宋_GB2312" w:hint="eastAsia"/>
          <w:sz w:val="32"/>
          <w:szCs w:val="32"/>
        </w:rPr>
        <w:t>户。</w:t>
      </w:r>
      <w:r w:rsidR="00803951" w:rsidRPr="002C19D8">
        <w:rPr>
          <w:rFonts w:hint="eastAsia"/>
          <w:sz w:val="32"/>
          <w:szCs w:val="32"/>
        </w:rPr>
        <w:t>强化金融服务“六稳”“六保”</w:t>
      </w:r>
      <w:r w:rsidR="00803951" w:rsidRPr="002C19D8">
        <w:rPr>
          <w:sz w:val="32"/>
          <w:szCs w:val="32"/>
        </w:rPr>
        <w:t>，</w:t>
      </w:r>
      <w:r w:rsidR="00803951">
        <w:rPr>
          <w:rFonts w:hint="eastAsia"/>
          <w:sz w:val="32"/>
          <w:szCs w:val="32"/>
        </w:rPr>
        <w:t>创新</w:t>
      </w:r>
      <w:r w:rsidR="00803951" w:rsidRPr="002C19D8">
        <w:rPr>
          <w:sz w:val="32"/>
          <w:szCs w:val="32"/>
        </w:rPr>
        <w:t>“</w:t>
      </w:r>
      <w:r w:rsidR="00803951" w:rsidRPr="002C19D8">
        <w:rPr>
          <w:sz w:val="32"/>
          <w:szCs w:val="32"/>
        </w:rPr>
        <w:t>正保通</w:t>
      </w:r>
      <w:r w:rsidR="00803951" w:rsidRPr="002C19D8">
        <w:rPr>
          <w:sz w:val="32"/>
          <w:szCs w:val="32"/>
        </w:rPr>
        <w:t>”“</w:t>
      </w:r>
      <w:r w:rsidR="00803951" w:rsidRPr="002C19D8">
        <w:rPr>
          <w:sz w:val="32"/>
          <w:szCs w:val="32"/>
        </w:rPr>
        <w:t>易保</w:t>
      </w:r>
      <w:r w:rsidR="00803951">
        <w:rPr>
          <w:rFonts w:hint="eastAsia"/>
          <w:sz w:val="32"/>
          <w:szCs w:val="32"/>
        </w:rPr>
        <w:t>通</w:t>
      </w:r>
      <w:r w:rsidR="00803951" w:rsidRPr="002C19D8">
        <w:rPr>
          <w:sz w:val="32"/>
          <w:szCs w:val="32"/>
        </w:rPr>
        <w:t>”</w:t>
      </w:r>
      <w:r w:rsidR="00803951" w:rsidRPr="002C19D8">
        <w:rPr>
          <w:sz w:val="32"/>
          <w:szCs w:val="32"/>
        </w:rPr>
        <w:t>产品，发放</w:t>
      </w:r>
      <w:r w:rsidR="00803951" w:rsidRPr="002C19D8">
        <w:rPr>
          <w:sz w:val="32"/>
          <w:szCs w:val="32"/>
        </w:rPr>
        <w:t>“</w:t>
      </w:r>
      <w:r w:rsidR="00803951" w:rsidRPr="002C19D8">
        <w:rPr>
          <w:sz w:val="32"/>
          <w:szCs w:val="32"/>
        </w:rPr>
        <w:t>易保通</w:t>
      </w:r>
      <w:r w:rsidR="00803951" w:rsidRPr="002C19D8">
        <w:rPr>
          <w:sz w:val="32"/>
          <w:szCs w:val="32"/>
        </w:rPr>
        <w:t>”</w:t>
      </w:r>
      <w:r w:rsidR="00803951" w:rsidRPr="002C19D8">
        <w:rPr>
          <w:rFonts w:hint="eastAsia"/>
          <w:sz w:val="32"/>
          <w:szCs w:val="32"/>
        </w:rPr>
        <w:t>11.52</w:t>
      </w:r>
      <w:r w:rsidR="00803951">
        <w:rPr>
          <w:sz w:val="32"/>
          <w:szCs w:val="32"/>
        </w:rPr>
        <w:t>亿元，</w:t>
      </w:r>
      <w:r w:rsidR="00803951">
        <w:rPr>
          <w:rFonts w:hint="eastAsia"/>
          <w:sz w:val="32"/>
          <w:szCs w:val="32"/>
        </w:rPr>
        <w:t>精准</w:t>
      </w:r>
      <w:r w:rsidR="00541694">
        <w:rPr>
          <w:rFonts w:hint="eastAsia"/>
          <w:sz w:val="32"/>
          <w:szCs w:val="32"/>
        </w:rPr>
        <w:t>帮扶</w:t>
      </w:r>
      <w:r w:rsidR="00803951">
        <w:rPr>
          <w:sz w:val="32"/>
          <w:szCs w:val="32"/>
        </w:rPr>
        <w:t>小微</w:t>
      </w:r>
      <w:r w:rsidR="00803951">
        <w:rPr>
          <w:rFonts w:hint="eastAsia"/>
          <w:sz w:val="32"/>
          <w:szCs w:val="32"/>
        </w:rPr>
        <w:t>企业</w:t>
      </w:r>
      <w:proofErr w:type="gramStart"/>
      <w:r w:rsidR="00803951">
        <w:rPr>
          <w:rFonts w:hint="eastAsia"/>
          <w:sz w:val="32"/>
          <w:szCs w:val="32"/>
        </w:rPr>
        <w:t>纾</w:t>
      </w:r>
      <w:proofErr w:type="gramEnd"/>
      <w:r w:rsidR="00803951">
        <w:rPr>
          <w:rFonts w:hint="eastAsia"/>
          <w:sz w:val="32"/>
          <w:szCs w:val="32"/>
        </w:rPr>
        <w:t>困解难</w:t>
      </w:r>
      <w:r w:rsidR="00803951" w:rsidRPr="002C19D8">
        <w:rPr>
          <w:rFonts w:hint="eastAsia"/>
          <w:sz w:val="32"/>
          <w:szCs w:val="32"/>
        </w:rPr>
        <w:t>，</w:t>
      </w:r>
      <w:r w:rsidR="00803951">
        <w:rPr>
          <w:rFonts w:hint="eastAsia"/>
          <w:sz w:val="32"/>
          <w:szCs w:val="32"/>
        </w:rPr>
        <w:t>相关做法</w:t>
      </w:r>
      <w:r w:rsidR="00803951" w:rsidRPr="002C19D8">
        <w:rPr>
          <w:rFonts w:hint="eastAsia"/>
          <w:sz w:val="32"/>
          <w:szCs w:val="32"/>
        </w:rPr>
        <w:t>受到</w:t>
      </w:r>
      <w:r w:rsidR="00803951">
        <w:rPr>
          <w:rFonts w:hint="eastAsia"/>
          <w:sz w:val="32"/>
          <w:szCs w:val="32"/>
        </w:rPr>
        <w:lastRenderedPageBreak/>
        <w:t>浙江</w:t>
      </w:r>
      <w:r w:rsidR="00803951" w:rsidRPr="002C19D8">
        <w:rPr>
          <w:rFonts w:hint="eastAsia"/>
          <w:sz w:val="32"/>
          <w:szCs w:val="32"/>
        </w:rPr>
        <w:t>银保监局</w:t>
      </w:r>
      <w:r w:rsidR="00803951">
        <w:rPr>
          <w:rFonts w:hint="eastAsia"/>
          <w:sz w:val="32"/>
          <w:szCs w:val="32"/>
        </w:rPr>
        <w:t>全省</w:t>
      </w:r>
      <w:r w:rsidR="00803951" w:rsidRPr="002C19D8">
        <w:rPr>
          <w:rFonts w:hint="eastAsia"/>
          <w:sz w:val="32"/>
          <w:szCs w:val="32"/>
        </w:rPr>
        <w:t>通报表扬</w:t>
      </w:r>
      <w:r w:rsidR="00803951" w:rsidRPr="002C19D8">
        <w:rPr>
          <w:sz w:val="32"/>
          <w:szCs w:val="32"/>
        </w:rPr>
        <w:t>。</w:t>
      </w:r>
      <w:r w:rsidR="00803951">
        <w:rPr>
          <w:rFonts w:hint="eastAsia"/>
          <w:sz w:val="32"/>
          <w:szCs w:val="32"/>
        </w:rPr>
        <w:t>挂牌成立全区首家科技银行，</w:t>
      </w:r>
      <w:r w:rsidR="00541694">
        <w:rPr>
          <w:rFonts w:ascii="仿宋_GB2312" w:hint="eastAsia"/>
          <w:sz w:val="32"/>
          <w:szCs w:val="32"/>
        </w:rPr>
        <w:t>发挥大数据信用创造优势</w:t>
      </w:r>
      <w:r w:rsidR="00541694">
        <w:rPr>
          <w:rFonts w:hint="eastAsia"/>
          <w:sz w:val="32"/>
          <w:szCs w:val="32"/>
        </w:rPr>
        <w:t>，创新“轻舟贷”</w:t>
      </w:r>
      <w:r w:rsidR="00803951" w:rsidRPr="002C19D8">
        <w:rPr>
          <w:rFonts w:hint="eastAsia"/>
          <w:sz w:val="32"/>
          <w:szCs w:val="32"/>
        </w:rPr>
        <w:t>“小个贷”</w:t>
      </w:r>
      <w:r w:rsidR="00541694">
        <w:rPr>
          <w:rFonts w:hint="eastAsia"/>
          <w:sz w:val="32"/>
          <w:szCs w:val="32"/>
        </w:rPr>
        <w:t>等数据驱动型</w:t>
      </w:r>
      <w:r w:rsidR="00803951" w:rsidRPr="002C19D8">
        <w:rPr>
          <w:rFonts w:hint="eastAsia"/>
          <w:sz w:val="32"/>
          <w:szCs w:val="32"/>
        </w:rPr>
        <w:t>产品，</w:t>
      </w:r>
      <w:r w:rsidR="00541694">
        <w:rPr>
          <w:rFonts w:hint="eastAsia"/>
          <w:sz w:val="32"/>
          <w:szCs w:val="32"/>
        </w:rPr>
        <w:t>其中“小个贷”产品</w:t>
      </w:r>
      <w:r w:rsidR="00803951" w:rsidRPr="006152B7">
        <w:rPr>
          <w:rFonts w:hint="eastAsia"/>
          <w:sz w:val="32"/>
          <w:szCs w:val="32"/>
        </w:rPr>
        <w:t>入选</w:t>
      </w:r>
      <w:r w:rsidR="00803951">
        <w:rPr>
          <w:rFonts w:hint="eastAsia"/>
          <w:sz w:val="32"/>
          <w:szCs w:val="32"/>
        </w:rPr>
        <w:t>全</w:t>
      </w:r>
      <w:r w:rsidR="00803951" w:rsidRPr="006152B7">
        <w:rPr>
          <w:rFonts w:hint="eastAsia"/>
          <w:sz w:val="32"/>
          <w:szCs w:val="32"/>
        </w:rPr>
        <w:t>省数字经济“新业态”优秀案例</w:t>
      </w:r>
      <w:r w:rsidR="00541694">
        <w:rPr>
          <w:rFonts w:hint="eastAsia"/>
          <w:sz w:val="32"/>
          <w:szCs w:val="32"/>
        </w:rPr>
        <w:t>，全力打</w:t>
      </w:r>
      <w:r w:rsidR="00541694" w:rsidRPr="00541694">
        <w:rPr>
          <w:rFonts w:hint="eastAsia"/>
          <w:sz w:val="32"/>
          <w:szCs w:val="32"/>
        </w:rPr>
        <w:t>造小</w:t>
      </w:r>
      <w:proofErr w:type="gramStart"/>
      <w:r w:rsidR="00541694" w:rsidRPr="00541694">
        <w:rPr>
          <w:rFonts w:hint="eastAsia"/>
          <w:sz w:val="32"/>
          <w:szCs w:val="32"/>
        </w:rPr>
        <w:t>微企业</w:t>
      </w:r>
      <w:proofErr w:type="gramEnd"/>
      <w:r w:rsidR="00541694" w:rsidRPr="00541694">
        <w:rPr>
          <w:rFonts w:hint="eastAsia"/>
          <w:sz w:val="32"/>
          <w:szCs w:val="32"/>
        </w:rPr>
        <w:t>“伙伴银行</w:t>
      </w:r>
      <w:r w:rsidR="00541694">
        <w:rPr>
          <w:rFonts w:hint="eastAsia"/>
          <w:sz w:val="32"/>
          <w:szCs w:val="32"/>
        </w:rPr>
        <w:t>”</w:t>
      </w:r>
      <w:r w:rsidR="00541694" w:rsidRPr="00541694">
        <w:rPr>
          <w:rFonts w:hint="eastAsia"/>
          <w:sz w:val="32"/>
          <w:szCs w:val="32"/>
        </w:rPr>
        <w:t>。</w:t>
      </w:r>
      <w:r w:rsidR="00A00A9D">
        <w:rPr>
          <w:rFonts w:hint="eastAsia"/>
          <w:sz w:val="32"/>
          <w:szCs w:val="32"/>
        </w:rPr>
        <w:t>深化绿色金融</w:t>
      </w:r>
      <w:r w:rsidR="00A00A9D" w:rsidRPr="00A00A9D">
        <w:rPr>
          <w:rFonts w:hint="eastAsia"/>
          <w:sz w:val="32"/>
          <w:szCs w:val="32"/>
        </w:rPr>
        <w:t>建设，创新“绿色建筑贷”“绿色厂房贷”“新能源碳惠贷”等专属产品</w:t>
      </w:r>
      <w:r w:rsidR="00A00A9D">
        <w:rPr>
          <w:rFonts w:hint="eastAsia"/>
          <w:sz w:val="32"/>
          <w:szCs w:val="32"/>
        </w:rPr>
        <w:t>，</w:t>
      </w:r>
      <w:r w:rsidR="00A00A9D" w:rsidRPr="003B6586">
        <w:rPr>
          <w:rFonts w:ascii="仿宋_GB2312" w:hint="eastAsia"/>
          <w:sz w:val="32"/>
          <w:szCs w:val="32"/>
        </w:rPr>
        <w:t>支持全省首个近</w:t>
      </w:r>
      <w:proofErr w:type="gramStart"/>
      <w:r w:rsidR="00A00A9D" w:rsidRPr="003B6586">
        <w:rPr>
          <w:rFonts w:ascii="仿宋_GB2312" w:hint="eastAsia"/>
          <w:sz w:val="32"/>
          <w:szCs w:val="32"/>
        </w:rPr>
        <w:t>零碳建筑</w:t>
      </w:r>
      <w:proofErr w:type="gramEnd"/>
      <w:r w:rsidR="00A00A9D" w:rsidRPr="003B6586">
        <w:rPr>
          <w:rFonts w:ascii="仿宋_GB2312" w:hint="eastAsia"/>
          <w:sz w:val="32"/>
          <w:szCs w:val="32"/>
        </w:rPr>
        <w:t>项目落地，</w:t>
      </w:r>
      <w:r w:rsidR="000F5518">
        <w:rPr>
          <w:rFonts w:ascii="仿宋_GB2312" w:hint="eastAsia"/>
          <w:sz w:val="32"/>
          <w:szCs w:val="32"/>
        </w:rPr>
        <w:t>不断加大对绿色低碳领域的金融支持</w:t>
      </w:r>
      <w:r w:rsidR="00F96BD1">
        <w:rPr>
          <w:rFonts w:ascii="仿宋_GB2312" w:hint="eastAsia"/>
          <w:sz w:val="32"/>
          <w:szCs w:val="32"/>
        </w:rPr>
        <w:t>，绿色贷款总额达到1</w:t>
      </w:r>
      <w:r w:rsidR="00F96BD1">
        <w:rPr>
          <w:rFonts w:ascii="仿宋_GB2312"/>
          <w:sz w:val="32"/>
          <w:szCs w:val="32"/>
        </w:rPr>
        <w:t>04.11</w:t>
      </w:r>
      <w:r w:rsidR="00F96BD1">
        <w:rPr>
          <w:rFonts w:ascii="仿宋_GB2312" w:hint="eastAsia"/>
          <w:sz w:val="32"/>
          <w:szCs w:val="32"/>
        </w:rPr>
        <w:t>亿元，占比4</w:t>
      </w:r>
      <w:r w:rsidR="00F96BD1">
        <w:rPr>
          <w:rFonts w:ascii="仿宋_GB2312"/>
          <w:sz w:val="32"/>
          <w:szCs w:val="32"/>
        </w:rPr>
        <w:t>5.01%</w:t>
      </w:r>
      <w:r w:rsidR="000F5518">
        <w:rPr>
          <w:rFonts w:ascii="仿宋_GB2312" w:hint="eastAsia"/>
          <w:sz w:val="32"/>
          <w:szCs w:val="32"/>
        </w:rPr>
        <w:t>。</w:t>
      </w:r>
      <w:r w:rsidR="00A00A9D">
        <w:rPr>
          <w:rFonts w:ascii="仿宋_GB2312" w:hint="eastAsia"/>
          <w:sz w:val="32"/>
          <w:szCs w:val="32"/>
        </w:rPr>
        <w:t>探索碳中和银行建设，制定碳中和银行建设行动计划，推进自身低碳运营管理，倡导低碳文化，开设首家“近零碳”网点</w:t>
      </w:r>
      <w:r w:rsidR="000F5518">
        <w:rPr>
          <w:rFonts w:ascii="仿宋_GB2312" w:hint="eastAsia"/>
          <w:sz w:val="32"/>
          <w:szCs w:val="32"/>
        </w:rPr>
        <w:t>。</w:t>
      </w:r>
    </w:p>
    <w:p w:rsidR="00894B20" w:rsidRDefault="00894B20" w:rsidP="00FA0F9C">
      <w:pPr>
        <w:spacing w:line="540" w:lineRule="exact"/>
        <w:ind w:firstLineChars="200" w:firstLine="640"/>
        <w:rPr>
          <w:rFonts w:ascii="黑体" w:eastAsia="黑体" w:hAnsi="黑体"/>
          <w:sz w:val="32"/>
          <w:szCs w:val="32"/>
        </w:rPr>
      </w:pPr>
      <w:r>
        <w:rPr>
          <w:rFonts w:ascii="黑体" w:eastAsia="黑体" w:hAnsi="黑体" w:hint="eastAsia"/>
          <w:sz w:val="32"/>
          <w:szCs w:val="32"/>
        </w:rPr>
        <w:t>六、</w:t>
      </w:r>
      <w:r w:rsidR="001C6D18" w:rsidRPr="001C6D18">
        <w:rPr>
          <w:rFonts w:ascii="黑体" w:eastAsia="黑体" w:hAnsi="黑体" w:hint="eastAsia"/>
          <w:sz w:val="32"/>
          <w:szCs w:val="32"/>
        </w:rPr>
        <w:t>防范化解金融风险</w:t>
      </w:r>
      <w:r w:rsidR="001C6D18">
        <w:rPr>
          <w:rFonts w:ascii="黑体" w:eastAsia="黑体" w:hAnsi="黑体" w:hint="eastAsia"/>
          <w:sz w:val="32"/>
          <w:szCs w:val="32"/>
        </w:rPr>
        <w:t>，筑牢行稳致远根基</w:t>
      </w:r>
    </w:p>
    <w:p w:rsidR="00B71679" w:rsidRDefault="00046BC6" w:rsidP="00FA0F9C">
      <w:pPr>
        <w:spacing w:line="540" w:lineRule="exact"/>
        <w:ind w:firstLine="645"/>
        <w:rPr>
          <w:rFonts w:ascii="黑体" w:eastAsia="黑体" w:hAnsi="黑体"/>
          <w:sz w:val="32"/>
          <w:szCs w:val="32"/>
        </w:rPr>
      </w:pPr>
      <w:r w:rsidRPr="00046BC6">
        <w:rPr>
          <w:rFonts w:ascii="仿宋_GB2312" w:hint="eastAsia"/>
          <w:sz w:val="32"/>
          <w:szCs w:val="32"/>
        </w:rPr>
        <w:t>加强内控合</w:t>
      </w:r>
      <w:proofErr w:type="gramStart"/>
      <w:r w:rsidRPr="00046BC6">
        <w:rPr>
          <w:rFonts w:ascii="仿宋_GB2312" w:hint="eastAsia"/>
          <w:sz w:val="32"/>
          <w:szCs w:val="32"/>
        </w:rPr>
        <w:t>规</w:t>
      </w:r>
      <w:proofErr w:type="gramEnd"/>
      <w:r w:rsidRPr="00046BC6">
        <w:rPr>
          <w:rFonts w:ascii="仿宋_GB2312" w:hint="eastAsia"/>
          <w:sz w:val="32"/>
          <w:szCs w:val="32"/>
        </w:rPr>
        <w:t>管理，组织开展“合</w:t>
      </w:r>
      <w:proofErr w:type="gramStart"/>
      <w:r w:rsidRPr="00046BC6">
        <w:rPr>
          <w:rFonts w:ascii="仿宋_GB2312" w:hint="eastAsia"/>
          <w:sz w:val="32"/>
          <w:szCs w:val="32"/>
        </w:rPr>
        <w:t>规</w:t>
      </w:r>
      <w:proofErr w:type="gramEnd"/>
      <w:r w:rsidRPr="00046BC6">
        <w:rPr>
          <w:rFonts w:ascii="仿宋_GB2312" w:hint="eastAsia"/>
          <w:sz w:val="32"/>
          <w:szCs w:val="32"/>
        </w:rPr>
        <w:t>建设深化年”和“案防提升年”活动，深入推进制度建设，加强风险排查整改，开展员工风险行为排查以及大额贷款、贷款流向检查，</w:t>
      </w:r>
      <w:r w:rsidR="00D441EC" w:rsidRPr="00D441EC">
        <w:rPr>
          <w:rFonts w:ascii="仿宋_GB2312" w:hint="eastAsia"/>
          <w:sz w:val="32"/>
          <w:szCs w:val="32"/>
        </w:rPr>
        <w:t>不断筑牢业务风险屏障</w:t>
      </w:r>
      <w:r w:rsidRPr="00046BC6">
        <w:rPr>
          <w:rFonts w:ascii="仿宋_GB2312" w:hint="eastAsia"/>
          <w:sz w:val="32"/>
          <w:szCs w:val="32"/>
        </w:rPr>
        <w:t>。加强不良清收化解，深化责任追究，</w:t>
      </w:r>
      <w:r w:rsidR="00D441EC">
        <w:rPr>
          <w:rFonts w:ascii="仿宋_GB2312" w:hint="eastAsia"/>
          <w:sz w:val="32"/>
          <w:szCs w:val="32"/>
        </w:rPr>
        <w:t>强化落实尽职免责</w:t>
      </w:r>
      <w:r w:rsidR="00F96BD1">
        <w:rPr>
          <w:rFonts w:ascii="仿宋_GB2312" w:hint="eastAsia"/>
          <w:sz w:val="32"/>
          <w:szCs w:val="32"/>
        </w:rPr>
        <w:t>机制</w:t>
      </w:r>
      <w:r w:rsidR="00D441EC">
        <w:rPr>
          <w:rFonts w:ascii="仿宋_GB2312" w:hint="eastAsia"/>
          <w:sz w:val="32"/>
          <w:szCs w:val="32"/>
        </w:rPr>
        <w:t>，</w:t>
      </w:r>
      <w:r w:rsidR="00D441EC" w:rsidRPr="00046BC6">
        <w:rPr>
          <w:rFonts w:ascii="仿宋_GB2312" w:hint="eastAsia"/>
          <w:sz w:val="32"/>
          <w:szCs w:val="32"/>
        </w:rPr>
        <w:t>开展不良专项清收活动，</w:t>
      </w:r>
      <w:r w:rsidRPr="00046BC6">
        <w:rPr>
          <w:rFonts w:ascii="仿宋_GB2312" w:hint="eastAsia"/>
          <w:sz w:val="32"/>
          <w:szCs w:val="32"/>
        </w:rPr>
        <w:t>严厉打击逃废债行为</w:t>
      </w:r>
      <w:r w:rsidR="00D441EC">
        <w:rPr>
          <w:rFonts w:ascii="仿宋_GB2312" w:hint="eastAsia"/>
          <w:sz w:val="32"/>
          <w:szCs w:val="32"/>
        </w:rPr>
        <w:t>。</w:t>
      </w:r>
      <w:r w:rsidR="001250DE">
        <w:rPr>
          <w:rFonts w:ascii="仿宋_GB2312" w:hint="eastAsia"/>
          <w:sz w:val="32"/>
          <w:szCs w:val="32"/>
        </w:rPr>
        <w:t>持续加大反洗</w:t>
      </w:r>
      <w:proofErr w:type="gramStart"/>
      <w:r w:rsidR="001250DE">
        <w:rPr>
          <w:rFonts w:ascii="仿宋_GB2312" w:hint="eastAsia"/>
          <w:sz w:val="32"/>
          <w:szCs w:val="32"/>
        </w:rPr>
        <w:t>钱工作</w:t>
      </w:r>
      <w:proofErr w:type="gramEnd"/>
      <w:r w:rsidR="001250DE">
        <w:rPr>
          <w:rFonts w:ascii="仿宋_GB2312" w:hint="eastAsia"/>
          <w:sz w:val="32"/>
          <w:szCs w:val="32"/>
        </w:rPr>
        <w:t>力度，牢固树立反洗钱观念，</w:t>
      </w:r>
      <w:r w:rsidR="00221587">
        <w:rPr>
          <w:rFonts w:ascii="仿宋_GB2312" w:hint="eastAsia"/>
          <w:sz w:val="32"/>
          <w:szCs w:val="32"/>
        </w:rPr>
        <w:t>认真开展反洗</w:t>
      </w:r>
      <w:proofErr w:type="gramStart"/>
      <w:r w:rsidR="00221587">
        <w:rPr>
          <w:rFonts w:ascii="仿宋_GB2312" w:hint="eastAsia"/>
          <w:sz w:val="32"/>
          <w:szCs w:val="32"/>
        </w:rPr>
        <w:t>钱知识</w:t>
      </w:r>
      <w:proofErr w:type="gramEnd"/>
      <w:r w:rsidR="00221587">
        <w:rPr>
          <w:rFonts w:ascii="仿宋_GB2312" w:hint="eastAsia"/>
          <w:sz w:val="32"/>
          <w:szCs w:val="32"/>
        </w:rPr>
        <w:t>宣传、客户信息治理、客户尽职调查等工作，确保反洗</w:t>
      </w:r>
      <w:proofErr w:type="gramStart"/>
      <w:r w:rsidR="00221587">
        <w:rPr>
          <w:rFonts w:ascii="仿宋_GB2312" w:hint="eastAsia"/>
          <w:sz w:val="32"/>
          <w:szCs w:val="32"/>
        </w:rPr>
        <w:t>钱工作</w:t>
      </w:r>
      <w:proofErr w:type="gramEnd"/>
      <w:r w:rsidR="00221587">
        <w:rPr>
          <w:rFonts w:ascii="仿宋_GB2312" w:hint="eastAsia"/>
          <w:sz w:val="32"/>
          <w:szCs w:val="32"/>
        </w:rPr>
        <w:t>有力有效。</w:t>
      </w:r>
    </w:p>
    <w:p w:rsidR="00FC4165" w:rsidRPr="00DC419E" w:rsidRDefault="009C1BF0" w:rsidP="00FA0F9C">
      <w:pPr>
        <w:spacing w:line="540" w:lineRule="exact"/>
        <w:ind w:firstLineChars="200" w:firstLine="640"/>
        <w:rPr>
          <w:rFonts w:ascii="黑体" w:eastAsia="黑体" w:hAnsi="黑体"/>
          <w:sz w:val="32"/>
          <w:szCs w:val="32"/>
        </w:rPr>
      </w:pPr>
      <w:r w:rsidRPr="00DC419E">
        <w:rPr>
          <w:rFonts w:ascii="黑体" w:eastAsia="黑体" w:hAnsi="黑体" w:hint="eastAsia"/>
          <w:sz w:val="32"/>
          <w:szCs w:val="32"/>
        </w:rPr>
        <w:t>七、</w:t>
      </w:r>
      <w:r w:rsidR="005938CA">
        <w:rPr>
          <w:rFonts w:ascii="黑体" w:eastAsia="黑体" w:hAnsi="黑体" w:hint="eastAsia"/>
          <w:sz w:val="32"/>
          <w:szCs w:val="32"/>
        </w:rPr>
        <w:t>提升优质文明服务</w:t>
      </w:r>
      <w:r w:rsidRPr="00DC419E">
        <w:rPr>
          <w:rFonts w:ascii="黑体" w:eastAsia="黑体" w:hAnsi="黑体" w:hint="eastAsia"/>
          <w:sz w:val="32"/>
          <w:szCs w:val="32"/>
        </w:rPr>
        <w:t>，维护消费者合法权益</w:t>
      </w:r>
    </w:p>
    <w:p w:rsidR="009838CA" w:rsidRPr="009838CA" w:rsidRDefault="009838CA" w:rsidP="00FA0F9C">
      <w:pPr>
        <w:spacing w:line="540" w:lineRule="exact"/>
        <w:ind w:firstLineChars="200" w:firstLine="640"/>
        <w:rPr>
          <w:rFonts w:ascii="仿宋_GB2312"/>
          <w:sz w:val="32"/>
          <w:szCs w:val="32"/>
        </w:rPr>
      </w:pPr>
      <w:r w:rsidRPr="009838CA">
        <w:rPr>
          <w:rFonts w:ascii="仿宋_GB2312" w:hint="eastAsia"/>
          <w:sz w:val="32"/>
          <w:szCs w:val="32"/>
        </w:rPr>
        <w:t>2021年，本行不断提升优质文明服务建设，优化和完善消费者权益保护工作内容，促进消费者权益保护与业务发展融为一体。全力做好金融消费者投诉处理工作，全年共收到各类投诉184件，涉及9个业务类别，分别为银行代理业务65</w:t>
      </w:r>
      <w:r w:rsidR="003733C7">
        <w:rPr>
          <w:rFonts w:ascii="仿宋_GB2312" w:hint="eastAsia"/>
          <w:sz w:val="32"/>
          <w:szCs w:val="32"/>
        </w:rPr>
        <w:t>件、</w:t>
      </w:r>
      <w:r w:rsidRPr="009838CA">
        <w:rPr>
          <w:rFonts w:ascii="仿宋_GB2312" w:hint="eastAsia"/>
          <w:sz w:val="32"/>
          <w:szCs w:val="32"/>
        </w:rPr>
        <w:t>人民币储蓄业务29件</w:t>
      </w:r>
      <w:r w:rsidR="003733C7">
        <w:rPr>
          <w:rFonts w:ascii="仿宋_GB2312" w:hint="eastAsia"/>
          <w:sz w:val="32"/>
          <w:szCs w:val="32"/>
        </w:rPr>
        <w:t>、</w:t>
      </w:r>
      <w:r w:rsidRPr="009838CA">
        <w:rPr>
          <w:rFonts w:ascii="仿宋_GB2312" w:hint="eastAsia"/>
          <w:sz w:val="32"/>
          <w:szCs w:val="32"/>
        </w:rPr>
        <w:t>银行卡业务29件</w:t>
      </w:r>
      <w:r w:rsidR="003733C7">
        <w:rPr>
          <w:rFonts w:ascii="仿宋_GB2312" w:hint="eastAsia"/>
          <w:sz w:val="32"/>
          <w:szCs w:val="32"/>
        </w:rPr>
        <w:t>、</w:t>
      </w:r>
      <w:r w:rsidRPr="009838CA">
        <w:rPr>
          <w:rFonts w:ascii="仿宋_GB2312" w:hint="eastAsia"/>
          <w:sz w:val="32"/>
          <w:szCs w:val="32"/>
        </w:rPr>
        <w:t>其他业务29件</w:t>
      </w:r>
      <w:r w:rsidR="003733C7">
        <w:rPr>
          <w:rFonts w:ascii="仿宋_GB2312" w:hint="eastAsia"/>
          <w:sz w:val="32"/>
          <w:szCs w:val="32"/>
        </w:rPr>
        <w:t>、</w:t>
      </w:r>
      <w:r w:rsidRPr="009838CA">
        <w:rPr>
          <w:rFonts w:ascii="仿宋_GB2312" w:hint="eastAsia"/>
          <w:sz w:val="32"/>
          <w:szCs w:val="32"/>
        </w:rPr>
        <w:t>贷款</w:t>
      </w:r>
      <w:r w:rsidRPr="009838CA">
        <w:rPr>
          <w:rFonts w:ascii="仿宋_GB2312" w:hint="eastAsia"/>
          <w:sz w:val="32"/>
          <w:szCs w:val="32"/>
        </w:rPr>
        <w:lastRenderedPageBreak/>
        <w:t>业务16件</w:t>
      </w:r>
      <w:r w:rsidR="003733C7">
        <w:rPr>
          <w:rFonts w:ascii="仿宋_GB2312" w:hint="eastAsia"/>
          <w:sz w:val="32"/>
          <w:szCs w:val="32"/>
        </w:rPr>
        <w:t>、</w:t>
      </w:r>
      <w:r w:rsidRPr="009838CA">
        <w:rPr>
          <w:rFonts w:ascii="仿宋_GB2312" w:hint="eastAsia"/>
          <w:sz w:val="32"/>
          <w:szCs w:val="32"/>
        </w:rPr>
        <w:t>支付结算7件</w:t>
      </w:r>
      <w:r w:rsidR="003733C7">
        <w:rPr>
          <w:rFonts w:ascii="仿宋_GB2312" w:hint="eastAsia"/>
          <w:sz w:val="32"/>
          <w:szCs w:val="32"/>
        </w:rPr>
        <w:t>、</w:t>
      </w:r>
      <w:r w:rsidRPr="009838CA">
        <w:rPr>
          <w:rFonts w:ascii="仿宋_GB2312" w:hint="eastAsia"/>
          <w:sz w:val="32"/>
          <w:szCs w:val="32"/>
        </w:rPr>
        <w:t>其他中间业务5件</w:t>
      </w:r>
      <w:r w:rsidR="003733C7">
        <w:rPr>
          <w:rFonts w:ascii="仿宋_GB2312" w:hint="eastAsia"/>
          <w:sz w:val="32"/>
          <w:szCs w:val="32"/>
        </w:rPr>
        <w:t>、</w:t>
      </w:r>
      <w:r w:rsidRPr="009838CA">
        <w:rPr>
          <w:rFonts w:ascii="仿宋_GB2312" w:hint="eastAsia"/>
          <w:sz w:val="32"/>
          <w:szCs w:val="32"/>
        </w:rPr>
        <w:t>理财业务2件和个人金融信息2件。投诉原因主要集中在以下几个方面：一是因服务态度及服务质量引起；二是因管理制度、业务规则和流程引起；三是因自主选择权引起；四是因服务设施、设备和业务系统等引起。本行全部按照程序和时限要求处理各类投诉，做到事事有交代，件件有落实，确保正常合理投诉的及时解决。下一步，本行将始终以问题为导向，</w:t>
      </w:r>
      <w:r w:rsidR="003733C7">
        <w:rPr>
          <w:rFonts w:ascii="仿宋_GB2312" w:hint="eastAsia"/>
          <w:sz w:val="32"/>
          <w:szCs w:val="32"/>
        </w:rPr>
        <w:t>不断提升客户服务意识，</w:t>
      </w:r>
      <w:r w:rsidRPr="009838CA">
        <w:rPr>
          <w:rFonts w:ascii="仿宋_GB2312" w:hint="eastAsia"/>
          <w:sz w:val="32"/>
          <w:szCs w:val="32"/>
        </w:rPr>
        <w:t>加大员工服务技能培训，强化督导通报机制，完善业务流程等规章制度，加强软硬件设施建设，</w:t>
      </w:r>
      <w:r w:rsidR="003733C7">
        <w:rPr>
          <w:rFonts w:ascii="仿宋_GB2312" w:hint="eastAsia"/>
          <w:sz w:val="32"/>
          <w:szCs w:val="32"/>
        </w:rPr>
        <w:t>切实</w:t>
      </w:r>
      <w:r w:rsidRPr="009838CA">
        <w:rPr>
          <w:rFonts w:ascii="仿宋_GB2312" w:hint="eastAsia"/>
          <w:sz w:val="32"/>
          <w:szCs w:val="32"/>
        </w:rPr>
        <w:t>提升服务效率与质量，持续提高客户服务的体验度。</w:t>
      </w:r>
    </w:p>
    <w:p w:rsidR="000945E6" w:rsidRDefault="000945E6" w:rsidP="00FA0F9C">
      <w:pPr>
        <w:spacing w:line="540" w:lineRule="exact"/>
        <w:ind w:firstLineChars="200" w:firstLine="640"/>
        <w:rPr>
          <w:rFonts w:ascii="仿宋_GB2312"/>
          <w:sz w:val="32"/>
          <w:szCs w:val="32"/>
        </w:rPr>
      </w:pPr>
      <w:r>
        <w:rPr>
          <w:rFonts w:ascii="仿宋_GB2312" w:hint="eastAsia"/>
          <w:sz w:val="32"/>
          <w:szCs w:val="32"/>
        </w:rPr>
        <w:t>20</w:t>
      </w:r>
      <w:r>
        <w:rPr>
          <w:rFonts w:ascii="仿宋_GB2312"/>
          <w:sz w:val="32"/>
          <w:szCs w:val="32"/>
        </w:rPr>
        <w:t>2</w:t>
      </w:r>
      <w:r w:rsidR="000F5518">
        <w:rPr>
          <w:rFonts w:ascii="仿宋_GB2312"/>
          <w:sz w:val="32"/>
          <w:szCs w:val="32"/>
        </w:rPr>
        <w:t>2</w:t>
      </w:r>
      <w:r w:rsidRPr="007E5FEB">
        <w:rPr>
          <w:rFonts w:ascii="仿宋_GB2312" w:hint="eastAsia"/>
          <w:sz w:val="32"/>
          <w:szCs w:val="32"/>
        </w:rPr>
        <w:t>年</w:t>
      </w:r>
      <w:r w:rsidR="003733C7">
        <w:rPr>
          <w:rFonts w:ascii="仿宋_GB2312" w:hint="eastAsia"/>
          <w:sz w:val="32"/>
          <w:szCs w:val="32"/>
        </w:rPr>
        <w:t>本</w:t>
      </w:r>
      <w:r w:rsidRPr="007E5FEB">
        <w:rPr>
          <w:rFonts w:ascii="仿宋_GB2312" w:hint="eastAsia"/>
          <w:sz w:val="32"/>
          <w:szCs w:val="32"/>
        </w:rPr>
        <w:t>行将坚持以服务客户为基础，以经营效益为中心，不断深化创新转型，在推动自身高质量</w:t>
      </w:r>
      <w:r w:rsidR="00833556">
        <w:rPr>
          <w:rFonts w:ascii="仿宋_GB2312" w:hint="eastAsia"/>
          <w:sz w:val="32"/>
          <w:szCs w:val="32"/>
        </w:rPr>
        <w:t>赶超</w:t>
      </w:r>
      <w:r w:rsidR="00CC5302">
        <w:rPr>
          <w:rFonts w:ascii="仿宋_GB2312" w:hint="eastAsia"/>
          <w:sz w:val="32"/>
          <w:szCs w:val="32"/>
        </w:rPr>
        <w:t>发展的同时，积极投身社会事业，</w:t>
      </w:r>
      <w:proofErr w:type="gramStart"/>
      <w:r w:rsidRPr="007E5FEB">
        <w:rPr>
          <w:rFonts w:ascii="仿宋_GB2312" w:hint="eastAsia"/>
          <w:sz w:val="32"/>
          <w:szCs w:val="32"/>
        </w:rPr>
        <w:t>践行</w:t>
      </w:r>
      <w:proofErr w:type="gramEnd"/>
      <w:r w:rsidRPr="007E5FEB">
        <w:rPr>
          <w:rFonts w:ascii="仿宋_GB2312" w:hint="eastAsia"/>
          <w:sz w:val="32"/>
          <w:szCs w:val="32"/>
        </w:rPr>
        <w:t>社会责任，</w:t>
      </w:r>
      <w:r w:rsidR="003733C7">
        <w:rPr>
          <w:rFonts w:ascii="仿宋_GB2312" w:hint="eastAsia"/>
          <w:sz w:val="32"/>
          <w:szCs w:val="32"/>
        </w:rPr>
        <w:t>助力共同富裕，</w:t>
      </w:r>
      <w:r w:rsidRPr="007E5FEB">
        <w:rPr>
          <w:rFonts w:ascii="仿宋_GB2312" w:hint="eastAsia"/>
          <w:sz w:val="32"/>
          <w:szCs w:val="32"/>
        </w:rPr>
        <w:t>在社会各界的帮助和支持下，为社会、股东、客户、员工以及各利益相关方创造更多价值，共创美好未来。</w:t>
      </w:r>
      <w:bookmarkStart w:id="0" w:name="_GoBack"/>
      <w:bookmarkEnd w:id="0"/>
    </w:p>
    <w:p w:rsidR="00FA0F9C" w:rsidRPr="00044158" w:rsidRDefault="00FA0F9C" w:rsidP="00FA0F9C">
      <w:pPr>
        <w:spacing w:line="540" w:lineRule="exact"/>
        <w:ind w:firstLineChars="200" w:firstLine="640"/>
        <w:jc w:val="right"/>
        <w:rPr>
          <w:rFonts w:ascii="仿宋_GB2312"/>
          <w:sz w:val="32"/>
          <w:szCs w:val="32"/>
        </w:rPr>
      </w:pPr>
    </w:p>
    <w:sectPr w:rsidR="00FA0F9C" w:rsidRPr="00044158" w:rsidSect="00AA73AB">
      <w:footerReference w:type="default" r:id="rId7"/>
      <w:pgSz w:w="11906" w:h="16838"/>
      <w:pgMar w:top="1701" w:right="1531" w:bottom="1701" w:left="1701" w:header="851" w:footer="992" w:gutter="0"/>
      <w:pgNumType w:start="1"/>
      <w:cols w:space="425"/>
      <w:docGrid w:type="lines" w:linePitch="4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A45" w:rsidRDefault="00D77A45">
      <w:r>
        <w:separator/>
      </w:r>
    </w:p>
  </w:endnote>
  <w:endnote w:type="continuationSeparator" w:id="0">
    <w:p w:rsidR="00D77A45" w:rsidRDefault="00D77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Microsoft YaHei UI"/>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EU-BX">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0DE" w:rsidRDefault="001250DE">
    <w:pPr>
      <w:pStyle w:val="a3"/>
      <w:jc w:val="center"/>
    </w:pPr>
    <w:r>
      <w:fldChar w:fldCharType="begin"/>
    </w:r>
    <w:r>
      <w:instrText>PAGE   \* MERGEFORMAT</w:instrText>
    </w:r>
    <w:r>
      <w:fldChar w:fldCharType="separate"/>
    </w:r>
    <w:r w:rsidR="004C2800" w:rsidRPr="004C2800">
      <w:rPr>
        <w:noProof/>
        <w:lang w:val="zh-CN"/>
      </w:rPr>
      <w:t>5</w:t>
    </w:r>
    <w:r>
      <w:fldChar w:fldCharType="end"/>
    </w:r>
  </w:p>
  <w:p w:rsidR="001250DE" w:rsidRDefault="001250DE">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A45" w:rsidRDefault="00D77A45">
      <w:r>
        <w:separator/>
      </w:r>
    </w:p>
  </w:footnote>
  <w:footnote w:type="continuationSeparator" w:id="0">
    <w:p w:rsidR="00D77A45" w:rsidRDefault="00D77A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50"/>
  <w:drawingGridVerticalSpacing w:val="20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5E6"/>
    <w:rsid w:val="00006D92"/>
    <w:rsid w:val="00020F31"/>
    <w:rsid w:val="000320A3"/>
    <w:rsid w:val="00044158"/>
    <w:rsid w:val="00046BC6"/>
    <w:rsid w:val="00053088"/>
    <w:rsid w:val="000654E0"/>
    <w:rsid w:val="00072F70"/>
    <w:rsid w:val="000945E6"/>
    <w:rsid w:val="000A3399"/>
    <w:rsid w:val="000A5C0B"/>
    <w:rsid w:val="000B031D"/>
    <w:rsid w:val="000B6644"/>
    <w:rsid w:val="000D222C"/>
    <w:rsid w:val="000F5518"/>
    <w:rsid w:val="00107F22"/>
    <w:rsid w:val="001250DE"/>
    <w:rsid w:val="001526F0"/>
    <w:rsid w:val="00161630"/>
    <w:rsid w:val="001646D4"/>
    <w:rsid w:val="0016580B"/>
    <w:rsid w:val="00185B88"/>
    <w:rsid w:val="00191BF1"/>
    <w:rsid w:val="001C6D18"/>
    <w:rsid w:val="001F266E"/>
    <w:rsid w:val="00221587"/>
    <w:rsid w:val="00230ACD"/>
    <w:rsid w:val="0023194F"/>
    <w:rsid w:val="00295221"/>
    <w:rsid w:val="002D16ED"/>
    <w:rsid w:val="00366BC6"/>
    <w:rsid w:val="0036724D"/>
    <w:rsid w:val="00370B87"/>
    <w:rsid w:val="003733C7"/>
    <w:rsid w:val="003B401C"/>
    <w:rsid w:val="003C2DC7"/>
    <w:rsid w:val="00407BB2"/>
    <w:rsid w:val="00433A82"/>
    <w:rsid w:val="00437007"/>
    <w:rsid w:val="0044139E"/>
    <w:rsid w:val="00445142"/>
    <w:rsid w:val="00445D4F"/>
    <w:rsid w:val="00456B0C"/>
    <w:rsid w:val="004C2800"/>
    <w:rsid w:val="004E7B08"/>
    <w:rsid w:val="00523E0A"/>
    <w:rsid w:val="00525DF7"/>
    <w:rsid w:val="005329A3"/>
    <w:rsid w:val="005361AA"/>
    <w:rsid w:val="00541694"/>
    <w:rsid w:val="005710DC"/>
    <w:rsid w:val="005938CA"/>
    <w:rsid w:val="00593DC0"/>
    <w:rsid w:val="005C1ADA"/>
    <w:rsid w:val="005F5A16"/>
    <w:rsid w:val="00624B9F"/>
    <w:rsid w:val="0066241E"/>
    <w:rsid w:val="006B0232"/>
    <w:rsid w:val="006B20B2"/>
    <w:rsid w:val="006C5AFB"/>
    <w:rsid w:val="006D3DEC"/>
    <w:rsid w:val="00705609"/>
    <w:rsid w:val="00713806"/>
    <w:rsid w:val="0071510A"/>
    <w:rsid w:val="007368AA"/>
    <w:rsid w:val="007439A2"/>
    <w:rsid w:val="00757F11"/>
    <w:rsid w:val="00761A14"/>
    <w:rsid w:val="00765658"/>
    <w:rsid w:val="007A05A1"/>
    <w:rsid w:val="007C7D1C"/>
    <w:rsid w:val="007E0B09"/>
    <w:rsid w:val="00803951"/>
    <w:rsid w:val="008048D9"/>
    <w:rsid w:val="00820C38"/>
    <w:rsid w:val="00830C67"/>
    <w:rsid w:val="00833556"/>
    <w:rsid w:val="008702CB"/>
    <w:rsid w:val="00876560"/>
    <w:rsid w:val="00877311"/>
    <w:rsid w:val="00894897"/>
    <w:rsid w:val="00894B20"/>
    <w:rsid w:val="008972B9"/>
    <w:rsid w:val="008B5658"/>
    <w:rsid w:val="008C3F76"/>
    <w:rsid w:val="008F1D31"/>
    <w:rsid w:val="00916437"/>
    <w:rsid w:val="00931705"/>
    <w:rsid w:val="00933E0F"/>
    <w:rsid w:val="00936F52"/>
    <w:rsid w:val="009838CA"/>
    <w:rsid w:val="00997667"/>
    <w:rsid w:val="009C1BF0"/>
    <w:rsid w:val="009E64B2"/>
    <w:rsid w:val="00A00A9D"/>
    <w:rsid w:val="00A15B36"/>
    <w:rsid w:val="00A222CE"/>
    <w:rsid w:val="00A404DD"/>
    <w:rsid w:val="00A6283D"/>
    <w:rsid w:val="00A639C6"/>
    <w:rsid w:val="00AA6C91"/>
    <w:rsid w:val="00AA73AB"/>
    <w:rsid w:val="00AB5BD1"/>
    <w:rsid w:val="00AB6353"/>
    <w:rsid w:val="00AC581A"/>
    <w:rsid w:val="00B32011"/>
    <w:rsid w:val="00B50E36"/>
    <w:rsid w:val="00B61583"/>
    <w:rsid w:val="00B71679"/>
    <w:rsid w:val="00B77774"/>
    <w:rsid w:val="00B810EC"/>
    <w:rsid w:val="00BB42F7"/>
    <w:rsid w:val="00BE7285"/>
    <w:rsid w:val="00C00975"/>
    <w:rsid w:val="00C03FEC"/>
    <w:rsid w:val="00C33312"/>
    <w:rsid w:val="00C56898"/>
    <w:rsid w:val="00C56F9D"/>
    <w:rsid w:val="00C8288D"/>
    <w:rsid w:val="00CC5302"/>
    <w:rsid w:val="00CD71B4"/>
    <w:rsid w:val="00CE407A"/>
    <w:rsid w:val="00D14EAC"/>
    <w:rsid w:val="00D31031"/>
    <w:rsid w:val="00D441EC"/>
    <w:rsid w:val="00D62E68"/>
    <w:rsid w:val="00D77A45"/>
    <w:rsid w:val="00D85194"/>
    <w:rsid w:val="00DA5640"/>
    <w:rsid w:val="00DA5D8C"/>
    <w:rsid w:val="00DC419E"/>
    <w:rsid w:val="00DC4FC3"/>
    <w:rsid w:val="00DE46D0"/>
    <w:rsid w:val="00DF6CDF"/>
    <w:rsid w:val="00E10664"/>
    <w:rsid w:val="00E13BE9"/>
    <w:rsid w:val="00E16024"/>
    <w:rsid w:val="00E26233"/>
    <w:rsid w:val="00E2664F"/>
    <w:rsid w:val="00E3127F"/>
    <w:rsid w:val="00E461C8"/>
    <w:rsid w:val="00E55D88"/>
    <w:rsid w:val="00E97CF2"/>
    <w:rsid w:val="00F15D94"/>
    <w:rsid w:val="00F47058"/>
    <w:rsid w:val="00F515B1"/>
    <w:rsid w:val="00F57385"/>
    <w:rsid w:val="00F83371"/>
    <w:rsid w:val="00F932CC"/>
    <w:rsid w:val="00F96BD1"/>
    <w:rsid w:val="00FA0F9C"/>
    <w:rsid w:val="00FC4165"/>
    <w:rsid w:val="00FD5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3D96"/>
  <w15:chartTrackingRefBased/>
  <w15:docId w15:val="{D5C49637-B733-434F-8595-0235F90D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5E6"/>
    <w:pPr>
      <w:widowControl w:val="0"/>
      <w:jc w:val="both"/>
    </w:pPr>
    <w:rPr>
      <w:rFonts w:ascii="Times New Roman" w:eastAsia="仿宋_GB2312" w:hAnsi="Times New Roman" w:cs="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
    <w:uiPriority w:val="99"/>
    <w:unhideWhenUsed/>
    <w:rsid w:val="000945E6"/>
    <w:pPr>
      <w:tabs>
        <w:tab w:val="center" w:pos="4153"/>
        <w:tab w:val="right" w:pos="8306"/>
      </w:tabs>
      <w:snapToGrid w:val="0"/>
      <w:jc w:val="left"/>
    </w:pPr>
    <w:rPr>
      <w:rFonts w:ascii="Calibri" w:eastAsia="宋体" w:hAnsi="Calibri"/>
      <w:kern w:val="0"/>
      <w:sz w:val="18"/>
      <w:szCs w:val="18"/>
      <w:lang w:val="x-none" w:eastAsia="x-none"/>
    </w:rPr>
  </w:style>
  <w:style w:type="character" w:customStyle="1" w:styleId="a4">
    <w:name w:val="页脚 字符"/>
    <w:basedOn w:val="a0"/>
    <w:uiPriority w:val="99"/>
    <w:semiHidden/>
    <w:rsid w:val="000945E6"/>
    <w:rPr>
      <w:rFonts w:ascii="Times New Roman" w:eastAsia="仿宋_GB2312" w:hAnsi="Times New Roman" w:cs="Times New Roman"/>
      <w:sz w:val="18"/>
      <w:szCs w:val="18"/>
    </w:rPr>
  </w:style>
  <w:style w:type="character" w:customStyle="1" w:styleId="1">
    <w:name w:val="页脚 字符1"/>
    <w:link w:val="a3"/>
    <w:uiPriority w:val="99"/>
    <w:rsid w:val="000945E6"/>
    <w:rPr>
      <w:rFonts w:ascii="Calibri" w:eastAsia="宋体" w:hAnsi="Calibri" w:cs="Times New Roman"/>
      <w:kern w:val="0"/>
      <w:sz w:val="18"/>
      <w:szCs w:val="18"/>
      <w:lang w:val="x-none" w:eastAsia="x-none"/>
    </w:rPr>
  </w:style>
  <w:style w:type="paragraph" w:styleId="a5">
    <w:name w:val="header"/>
    <w:basedOn w:val="a"/>
    <w:link w:val="a6"/>
    <w:uiPriority w:val="99"/>
    <w:unhideWhenUsed/>
    <w:rsid w:val="00F4705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47058"/>
    <w:rPr>
      <w:rFonts w:ascii="Times New Roman" w:eastAsia="仿宋_GB2312" w:hAnsi="Times New Roman" w:cs="Times New Roman"/>
      <w:sz w:val="18"/>
      <w:szCs w:val="18"/>
    </w:rPr>
  </w:style>
  <w:style w:type="paragraph" w:styleId="a7">
    <w:name w:val="Balloon Text"/>
    <w:basedOn w:val="a"/>
    <w:link w:val="a8"/>
    <w:uiPriority w:val="99"/>
    <w:semiHidden/>
    <w:unhideWhenUsed/>
    <w:rsid w:val="00072F70"/>
    <w:rPr>
      <w:sz w:val="18"/>
      <w:szCs w:val="18"/>
    </w:rPr>
  </w:style>
  <w:style w:type="character" w:customStyle="1" w:styleId="a8">
    <w:name w:val="批注框文本 字符"/>
    <w:basedOn w:val="a0"/>
    <w:link w:val="a7"/>
    <w:uiPriority w:val="99"/>
    <w:semiHidden/>
    <w:rsid w:val="00072F70"/>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A5530-8666-4446-83A9-00123AFAC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6</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慎希</dc:creator>
  <cp:keywords/>
  <dc:description/>
  <cp:lastModifiedBy>admin</cp:lastModifiedBy>
  <cp:revision>357</cp:revision>
  <cp:lastPrinted>2021-03-18T08:51:00Z</cp:lastPrinted>
  <dcterms:created xsi:type="dcterms:W3CDTF">2021-02-25T08:39:00Z</dcterms:created>
  <dcterms:modified xsi:type="dcterms:W3CDTF">2022-04-20T14:39:00Z</dcterms:modified>
</cp:coreProperties>
</file>